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78C2D" w14:textId="06568386" w:rsidR="00DF384F"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ĐỊNH HƯỚNG PHÁT TRIỂN ĐỘI NGŨ GIẢNG VIÊN KHOA LÝ LUẬN CHÍNH TRỊ ĐẾN 2025 TẦM NHÌN ĐẾN 2030</w:t>
      </w:r>
    </w:p>
    <w:p w14:paraId="23C390B5" w14:textId="490648A2" w:rsidR="00A46A7A"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A46A7A">
        <w:rPr>
          <w:rFonts w:ascii="Times New Roman" w:eastAsiaTheme="minorEastAsia" w:hAnsi="Times New Roman" w:cs="Times New Roman"/>
          <w:b/>
          <w:spacing w:val="-4"/>
          <w:w w:val="98"/>
          <w:kern w:val="32"/>
          <w:sz w:val="26"/>
          <w:szCs w:val="26"/>
          <w:lang w:eastAsia="vi-VN"/>
        </w:rPr>
        <w:t>ORIEN</w:t>
      </w:r>
      <w:r w:rsidR="0089558F">
        <w:rPr>
          <w:rFonts w:ascii="Times New Roman" w:eastAsiaTheme="minorEastAsia" w:hAnsi="Times New Roman" w:cs="Times New Roman"/>
          <w:b/>
          <w:spacing w:val="-4"/>
          <w:w w:val="98"/>
          <w:kern w:val="32"/>
          <w:sz w:val="26"/>
          <w:szCs w:val="26"/>
          <w:lang w:eastAsia="vi-VN"/>
        </w:rPr>
        <w:t>TATION TO DEVELOP TEACHER</w:t>
      </w:r>
      <w:r>
        <w:rPr>
          <w:rFonts w:ascii="Times New Roman" w:eastAsiaTheme="minorEastAsia" w:hAnsi="Times New Roman" w:cs="Times New Roman"/>
          <w:b/>
          <w:spacing w:val="-4"/>
          <w:w w:val="98"/>
          <w:kern w:val="32"/>
          <w:sz w:val="26"/>
          <w:szCs w:val="26"/>
          <w:lang w:eastAsia="vi-VN"/>
        </w:rPr>
        <w:t xml:space="preserve"> OF </w:t>
      </w:r>
      <w:r w:rsidRPr="00A46A7A">
        <w:rPr>
          <w:rFonts w:ascii="Times New Roman" w:eastAsiaTheme="minorEastAsia" w:hAnsi="Times New Roman" w:cs="Times New Roman"/>
          <w:b/>
          <w:spacing w:val="-4"/>
          <w:w w:val="98"/>
          <w:kern w:val="32"/>
          <w:sz w:val="26"/>
          <w:szCs w:val="26"/>
          <w:lang w:eastAsia="vi-VN"/>
        </w:rPr>
        <w:t xml:space="preserve">THE </w:t>
      </w:r>
      <w:r>
        <w:rPr>
          <w:rFonts w:ascii="Times New Roman" w:eastAsiaTheme="minorEastAsia" w:hAnsi="Times New Roman" w:cs="Times New Roman"/>
          <w:b/>
          <w:spacing w:val="-4"/>
          <w:w w:val="98"/>
          <w:kern w:val="32"/>
          <w:sz w:val="26"/>
          <w:szCs w:val="26"/>
          <w:lang w:eastAsia="vi-VN"/>
        </w:rPr>
        <w:t xml:space="preserve">POLITICAL THEORY </w:t>
      </w:r>
      <w:r w:rsidRPr="00A46A7A">
        <w:rPr>
          <w:rFonts w:ascii="Times New Roman" w:eastAsiaTheme="minorEastAsia" w:hAnsi="Times New Roman" w:cs="Times New Roman"/>
          <w:b/>
          <w:spacing w:val="-4"/>
          <w:w w:val="98"/>
          <w:kern w:val="32"/>
          <w:sz w:val="26"/>
          <w:szCs w:val="26"/>
          <w:lang w:eastAsia="vi-VN"/>
        </w:rPr>
        <w:t>FAC</w:t>
      </w:r>
      <w:r>
        <w:rPr>
          <w:rFonts w:ascii="Times New Roman" w:eastAsiaTheme="minorEastAsia" w:hAnsi="Times New Roman" w:cs="Times New Roman"/>
          <w:b/>
          <w:spacing w:val="-4"/>
          <w:w w:val="98"/>
          <w:kern w:val="32"/>
          <w:sz w:val="26"/>
          <w:szCs w:val="26"/>
          <w:lang w:eastAsia="vi-VN"/>
        </w:rPr>
        <w:t>ULTY</w:t>
      </w:r>
      <w:r w:rsidRPr="00A46A7A">
        <w:rPr>
          <w:rFonts w:ascii="Times New Roman" w:eastAsiaTheme="minorEastAsia" w:hAnsi="Times New Roman" w:cs="Times New Roman"/>
          <w:b/>
          <w:spacing w:val="-4"/>
          <w:w w:val="98"/>
          <w:kern w:val="32"/>
          <w:sz w:val="26"/>
          <w:szCs w:val="26"/>
          <w:lang w:eastAsia="vi-VN"/>
        </w:rPr>
        <w:t xml:space="preserve"> TO 2025 WITH A VISION TO 2030</w:t>
      </w:r>
    </w:p>
    <w:p w14:paraId="40006A8B" w14:textId="77777777" w:rsidR="00A46A7A" w:rsidRPr="00974357"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2EF843DD" w:rsidR="0032180B" w:rsidRPr="00974357" w:rsidRDefault="0032180B" w:rsidP="00EB771F">
            <w:pPr>
              <w:spacing w:before="40"/>
              <w:rPr>
                <w:rFonts w:ascii="Times New Roman" w:hAnsi="Times New Roman" w:cs="Times New Roman"/>
                <w:b/>
                <w:spacing w:val="-4"/>
                <w:w w:val="98"/>
                <w:sz w:val="21"/>
                <w:szCs w:val="26"/>
              </w:rPr>
            </w:pP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1B2CC068"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0089558F">
              <w:rPr>
                <w:rFonts w:ascii="Times New Roman" w:hAnsi="Times New Roman" w:cs="Times New Roman"/>
                <w:spacing w:val="-4"/>
                <w:w w:val="98"/>
                <w:sz w:val="21"/>
                <w:szCs w:val="26"/>
              </w:rPr>
              <w:t>;</w:t>
            </w:r>
          </w:p>
          <w:p w14:paraId="66EF279F" w14:textId="295E08FB" w:rsidR="0032180B" w:rsidRPr="00974357" w:rsidRDefault="0032180B" w:rsidP="0089558F">
            <w:pPr>
              <w:spacing w:before="40"/>
              <w:jc w:val="both"/>
              <w:rPr>
                <w:rFonts w:ascii="Times New Roman" w:hAnsi="Times New Roman" w:cs="Times New Roman"/>
                <w:i/>
                <w:spacing w:val="-4"/>
                <w:w w:val="98"/>
                <w:sz w:val="21"/>
                <w:szCs w:val="26"/>
              </w:rPr>
            </w:pP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143C83" w14:paraId="38C3035B" w14:textId="77777777" w:rsidTr="003C76DC">
        <w:trPr>
          <w:trHeight w:val="198"/>
        </w:trPr>
        <w:tc>
          <w:tcPr>
            <w:tcW w:w="2552" w:type="dxa"/>
            <w:shd w:val="clear" w:color="auto" w:fill="FFFFFF" w:themeFill="background1"/>
          </w:tcPr>
          <w:p w14:paraId="278C4278" w14:textId="4318737D" w:rsidR="005B40FF" w:rsidRPr="00143C83" w:rsidRDefault="005B40FF" w:rsidP="005B40FF">
            <w:pPr>
              <w:jc w:val="both"/>
              <w:rPr>
                <w:rFonts w:ascii="Times New Roman" w:hAnsi="Times New Roman" w:cs="Times New Roman"/>
                <w:b/>
                <w:spacing w:val="-4"/>
                <w:w w:val="98"/>
                <w:sz w:val="21"/>
                <w:szCs w:val="21"/>
              </w:rPr>
            </w:pPr>
            <w:r w:rsidRPr="00143C83">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143C83" w:rsidRDefault="005B40FF" w:rsidP="005B40FF">
            <w:pPr>
              <w:spacing w:before="40"/>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143C83" w:rsidRDefault="005B40FF" w:rsidP="005B40FF">
            <w:pPr>
              <w:spacing w:before="40"/>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TÓM TẮT:</w:t>
            </w:r>
          </w:p>
        </w:tc>
      </w:tr>
      <w:tr w:rsidR="00974357" w:rsidRPr="00143C83" w14:paraId="74F9A786" w14:textId="77777777" w:rsidTr="000C1844">
        <w:trPr>
          <w:trHeight w:val="854"/>
        </w:trPr>
        <w:tc>
          <w:tcPr>
            <w:tcW w:w="2552" w:type="dxa"/>
          </w:tcPr>
          <w:p w14:paraId="136AB823" w14:textId="187DA891" w:rsidR="005B40FF" w:rsidRPr="00143C83" w:rsidRDefault="00F25492" w:rsidP="00F25492">
            <w:pPr>
              <w:spacing w:before="40"/>
              <w:ind w:left="28"/>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Teacher of the political theory faculty</w:t>
            </w:r>
            <w:r w:rsidR="005B40FF" w:rsidRPr="00F25492">
              <w:rPr>
                <w:rFonts w:ascii="Times New Roman" w:hAnsi="Times New Roman" w:cs="Times New Roman"/>
                <w:spacing w:val="-4"/>
                <w:w w:val="98"/>
                <w:sz w:val="21"/>
                <w:szCs w:val="21"/>
              </w:rPr>
              <w:t xml:space="preserve">, </w:t>
            </w:r>
            <w:r w:rsidRPr="00F25492">
              <w:rPr>
                <w:rFonts w:ascii="Times New Roman" w:hAnsi="Times New Roman" w:cs="Times New Roman"/>
                <w:spacing w:val="-4"/>
                <w:w w:val="98"/>
                <w:sz w:val="21"/>
                <w:szCs w:val="21"/>
              </w:rPr>
              <w:t>develop</w:t>
            </w:r>
            <w:r w:rsidR="005B40FF" w:rsidRPr="00143C83">
              <w:rPr>
                <w:rFonts w:ascii="Times New Roman" w:eastAsiaTheme="minorEastAsia" w:hAnsi="Times New Roman" w:cs="Times New Roman"/>
                <w:bCs/>
                <w:spacing w:val="-4"/>
                <w:w w:val="98"/>
                <w:sz w:val="21"/>
                <w:szCs w:val="21"/>
              </w:rPr>
              <w:t xml:space="preserve">, </w:t>
            </w:r>
            <w:r w:rsidR="00243718">
              <w:rPr>
                <w:rFonts w:ascii="Times New Roman" w:eastAsiaTheme="minorEastAsia" w:hAnsi="Times New Roman" w:cs="Times New Roman"/>
                <w:bCs/>
                <w:spacing w:val="-4"/>
                <w:w w:val="98"/>
                <w:sz w:val="21"/>
                <w:szCs w:val="21"/>
              </w:rPr>
              <w:t>colledge, smart school</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0BB77ED4" w:rsidR="005B40FF" w:rsidRPr="00143C83" w:rsidRDefault="00243718" w:rsidP="005B40FF">
            <w:pPr>
              <w:spacing w:before="40"/>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nghiệp muốn tồn tại, phát triển thì cần phải thay đổi cách toàn diện.</w:t>
            </w:r>
          </w:p>
          <w:p w14:paraId="189C91A8" w14:textId="13D90423"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Kết quả</w:t>
            </w:r>
            <w:r w:rsidRPr="00143C83">
              <w:rPr>
                <w:rFonts w:ascii="Times New Roman" w:hAnsi="Times New Roman" w:cs="Times New Roman"/>
                <w:spacing w:val="-4"/>
                <w:w w:val="98"/>
                <w:sz w:val="21"/>
                <w:szCs w:val="21"/>
              </w:rPr>
              <w:t xml:space="preserve">: </w:t>
            </w:r>
            <w:r w:rsidR="00243718">
              <w:rPr>
                <w:rFonts w:ascii="Times New Roman" w:hAnsi="Times New Roman" w:cs="Times New Roman"/>
                <w:spacing w:val="-4"/>
                <w:w w:val="98"/>
                <w:sz w:val="21"/>
                <w:szCs w:val="21"/>
              </w:rPr>
              <w:t>T</w:t>
            </w:r>
            <w:r w:rsidR="00243718" w:rsidRPr="00F25492">
              <w:rPr>
                <w:rFonts w:ascii="Times New Roman" w:hAnsi="Times New Roman" w:cs="Times New Roman"/>
                <w:spacing w:val="-4"/>
                <w:w w:val="98"/>
                <w:sz w:val="21"/>
                <w:szCs w:val="21"/>
              </w:rPr>
              <w:t>rường CĐ Lý Tự Trọng</w:t>
            </w:r>
            <w:r w:rsidR="00243718">
              <w:rPr>
                <w:rFonts w:ascii="Times New Roman" w:hAnsi="Times New Roman" w:cs="Times New Roman"/>
                <w:spacing w:val="-4"/>
                <w:w w:val="98"/>
                <w:sz w:val="21"/>
                <w:szCs w:val="21"/>
              </w:rPr>
              <w:t xml:space="preserve"> TP Hồ Chí Minh </w:t>
            </w:r>
            <w:r w:rsidR="00243718" w:rsidRPr="00F25492">
              <w:rPr>
                <w:rFonts w:ascii="Times New Roman" w:hAnsi="Times New Roman" w:cs="Times New Roman"/>
                <w:spacing w:val="-4"/>
                <w:w w:val="98"/>
                <w:sz w:val="21"/>
                <w:szCs w:val="21"/>
              </w:rPr>
              <w:t>với chiến lược phát triển của nhà trường đến năm 2025, tầm nhìn đến 2030</w:t>
            </w:r>
            <w:r w:rsidR="00243718">
              <w:rPr>
                <w:rFonts w:ascii="Times New Roman" w:hAnsi="Times New Roman" w:cs="Times New Roman"/>
                <w:spacing w:val="-4"/>
                <w:w w:val="98"/>
                <w:sz w:val="21"/>
                <w:szCs w:val="21"/>
              </w:rPr>
              <w:t xml:space="preserve"> đã từng bước chuyển đổi thành trường</w:t>
            </w:r>
            <w:r w:rsidR="00243718" w:rsidRPr="00F25492">
              <w:rPr>
                <w:rFonts w:ascii="Times New Roman" w:hAnsi="Times New Roman" w:cs="Times New Roman"/>
                <w:spacing w:val="-4"/>
                <w:w w:val="98"/>
                <w:sz w:val="21"/>
                <w:szCs w:val="21"/>
              </w:rPr>
              <w:t xml:space="preserve"> học thông minh </w:t>
            </w:r>
            <w:r w:rsidR="00243718">
              <w:rPr>
                <w:rFonts w:ascii="Times New Roman" w:hAnsi="Times New Roman" w:cs="Times New Roman"/>
                <w:spacing w:val="-4"/>
                <w:w w:val="98"/>
                <w:sz w:val="21"/>
                <w:szCs w:val="21"/>
              </w:rPr>
              <w:t xml:space="preserve">có chất lượng cao vì vậy tất yếu sẽ có yêu cầu ngày càng về sự phát triển đội ngũ nhà giáo của Trường </w:t>
            </w:r>
          </w:p>
          <w:p w14:paraId="498CA88E" w14:textId="4E76A0D3"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Bàn luận:</w:t>
            </w:r>
            <w:r w:rsidR="00243718">
              <w:rPr>
                <w:rFonts w:ascii="Times New Roman" w:hAnsi="Times New Roman" w:cs="Times New Roman"/>
                <w:b/>
                <w:spacing w:val="-4"/>
                <w:w w:val="98"/>
                <w:sz w:val="21"/>
                <w:szCs w:val="21"/>
              </w:rPr>
              <w:t xml:space="preserve"> </w:t>
            </w:r>
            <w:r w:rsidR="00243718" w:rsidRPr="00243718">
              <w:rPr>
                <w:rFonts w:ascii="Times New Roman" w:hAnsi="Times New Roman" w:cs="Times New Roman"/>
                <w:spacing w:val="-4"/>
                <w:w w:val="98"/>
                <w:sz w:val="21"/>
                <w:szCs w:val="21"/>
              </w:rPr>
              <w:t xml:space="preserve">Những định hướng trong phát triển đội ngũ giảng viên của khoa Lý luận chính trị </w:t>
            </w:r>
            <w:r w:rsidR="00243718">
              <w:rPr>
                <w:rFonts w:ascii="Times New Roman" w:hAnsi="Times New Roman" w:cs="Times New Roman"/>
                <w:spacing w:val="-4"/>
                <w:w w:val="98"/>
                <w:sz w:val="21"/>
                <w:szCs w:val="21"/>
              </w:rPr>
              <w:t xml:space="preserve">đến năm 2030 </w:t>
            </w:r>
            <w:r w:rsidR="00243718" w:rsidRPr="00243718">
              <w:rPr>
                <w:rFonts w:ascii="Times New Roman" w:hAnsi="Times New Roman" w:cs="Times New Roman"/>
                <w:spacing w:val="-4"/>
                <w:w w:val="98"/>
                <w:sz w:val="21"/>
                <w:szCs w:val="21"/>
              </w:rPr>
              <w:t>và các giải pháp để thực hiện thành công định hướng đó nhằm góp phần thực hiện chiến lược phát triển của nhà trường</w:t>
            </w:r>
            <w:r w:rsidR="00243718">
              <w:rPr>
                <w:rFonts w:ascii="Times New Roman" w:hAnsi="Times New Roman" w:cs="Times New Roman"/>
                <w:spacing w:val="-4"/>
                <w:w w:val="98"/>
                <w:sz w:val="21"/>
                <w:szCs w:val="21"/>
              </w:rPr>
              <w:t>.</w:t>
            </w:r>
          </w:p>
          <w:p w14:paraId="342B3736" w14:textId="77777777" w:rsidR="005B40FF" w:rsidRPr="00143C83" w:rsidRDefault="005B40FF" w:rsidP="005B40FF">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ABSTRACT:</w:t>
            </w:r>
          </w:p>
          <w:p w14:paraId="531272DA" w14:textId="77777777" w:rsidR="00CF64C8" w:rsidRDefault="005B40FF" w:rsidP="00CF64C8">
            <w:pPr>
              <w:rPr>
                <w:color w:val="5F6368"/>
                <w:sz w:val="18"/>
                <w:szCs w:val="18"/>
              </w:rPr>
            </w:pPr>
            <w:r w:rsidRPr="00143C83">
              <w:rPr>
                <w:rFonts w:ascii="Times New Roman" w:hAnsi="Times New Roman" w:cs="Times New Roman"/>
                <w:b/>
                <w:spacing w:val="-4"/>
                <w:w w:val="98"/>
                <w:sz w:val="21"/>
                <w:szCs w:val="21"/>
              </w:rPr>
              <w:t>Context:</w:t>
            </w:r>
            <w:r w:rsidR="00CF64C8">
              <w:rPr>
                <w:rFonts w:ascii="Times New Roman" w:hAnsi="Times New Roman" w:cs="Times New Roman"/>
                <w:b/>
                <w:spacing w:val="-4"/>
                <w:w w:val="98"/>
                <w:sz w:val="21"/>
                <w:szCs w:val="21"/>
              </w:rPr>
              <w:t xml:space="preserve"> </w:t>
            </w:r>
            <w:r w:rsidR="00CF64C8">
              <w:rPr>
                <w:color w:val="5F6368"/>
                <w:sz w:val="18"/>
                <w:szCs w:val="18"/>
              </w:rPr>
              <w:t>275 / 5000</w:t>
            </w:r>
          </w:p>
          <w:p w14:paraId="05CCF40F" w14:textId="77777777" w:rsidR="00CF64C8" w:rsidRDefault="00CF64C8" w:rsidP="00CF64C8">
            <w:pPr>
              <w:pStyle w:val="Heading2"/>
              <w:spacing w:before="0"/>
              <w:outlineLvl w:val="1"/>
              <w:rPr>
                <w:color w:val="auto"/>
                <w:sz w:val="36"/>
                <w:szCs w:val="36"/>
              </w:rPr>
            </w:pPr>
            <w:r>
              <w:t>Kết quả dịch</w:t>
            </w:r>
          </w:p>
          <w:p w14:paraId="22BB9547" w14:textId="20F90F40" w:rsidR="00CF64C8" w:rsidRPr="00CF64C8" w:rsidRDefault="00CF64C8" w:rsidP="00CF64C8">
            <w:pPr>
              <w:spacing w:before="40"/>
              <w:jc w:val="both"/>
              <w:rPr>
                <w:rFonts w:ascii="Times New Roman" w:hAnsi="Times New Roman" w:cs="Times New Roman"/>
                <w:spacing w:val="-4"/>
                <w:w w:val="98"/>
                <w:sz w:val="21"/>
                <w:szCs w:val="21"/>
              </w:rPr>
            </w:pPr>
            <w:r w:rsidRPr="00CF64C8">
              <w:rPr>
                <w:rFonts w:ascii="Times New Roman" w:hAnsi="Times New Roman" w:cs="Times New Roman"/>
                <w:spacing w:val="-4"/>
                <w:w w:val="98"/>
                <w:sz w:val="21"/>
                <w:szCs w:val="21"/>
              </w:rPr>
              <w:t xml:space="preserve">The impact of the industrial revolution 4.0 on vocational education is huge, creating opportunities but also creating multitude of challenges for vocational education institutions. Vocational education institutions want to survive and develop, they need to change comprehensively. </w:t>
            </w:r>
          </w:p>
          <w:p w14:paraId="753CA856" w14:textId="20C5E7ED" w:rsidR="005B40FF" w:rsidRPr="00CF64C8"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Result:</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Ly Tu Trong College in Ho Chi Minh City, with the school's development strategy to 2025, with a vision to 2030, has gradually transformed into a high-quality smart school, so there will inevitably be increasing requirements for education. the development of the school's teaching staff</w:t>
            </w:r>
          </w:p>
          <w:p w14:paraId="3312D81D" w14:textId="69EEE2B7" w:rsidR="005B40FF" w:rsidRPr="00143C83" w:rsidRDefault="005B40FF" w:rsidP="00CF64C8">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Discussion:</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 xml:space="preserve">The orientations in the development of lecturers of the Faculty of Political Theory to 2030 and solutions to successfully implement that orientation to contribute to the implementation of the development strategy of the </w:t>
            </w:r>
            <w:r w:rsidR="00CF64C8">
              <w:rPr>
                <w:rFonts w:ascii="Times New Roman" w:hAnsi="Times New Roman" w:cs="Times New Roman"/>
                <w:spacing w:val="-4"/>
                <w:w w:val="98"/>
                <w:sz w:val="21"/>
                <w:szCs w:val="21"/>
              </w:rPr>
              <w:t>our college</w:t>
            </w:r>
            <w:r w:rsidR="00CF64C8" w:rsidRPr="00CF64C8">
              <w:rPr>
                <w:rFonts w:ascii="Times New Roman" w:hAnsi="Times New Roman" w:cs="Times New Roman"/>
                <w:spacing w:val="-4"/>
                <w:w w:val="98"/>
                <w:sz w:val="21"/>
                <w:szCs w:val="21"/>
              </w:rPr>
              <w:t>.</w:t>
            </w:r>
          </w:p>
        </w:tc>
      </w:tr>
      <w:tr w:rsidR="00974357" w:rsidRPr="00143C83" w14:paraId="13D50F0E" w14:textId="77777777" w:rsidTr="000C1844">
        <w:trPr>
          <w:trHeight w:val="263"/>
        </w:trPr>
        <w:tc>
          <w:tcPr>
            <w:tcW w:w="2552" w:type="dxa"/>
            <w:shd w:val="clear" w:color="auto" w:fill="FFFFFF" w:themeFill="background1"/>
          </w:tcPr>
          <w:p w14:paraId="289CBB77" w14:textId="10C87C50"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143C83" w:rsidRDefault="005B40FF" w:rsidP="005B40FF">
            <w:pPr>
              <w:spacing w:before="40"/>
              <w:jc w:val="both"/>
              <w:rPr>
                <w:rFonts w:ascii="Times New Roman" w:hAnsi="Times New Roman" w:cs="Times New Roman"/>
                <w:spacing w:val="-4"/>
                <w:w w:val="98"/>
                <w:sz w:val="21"/>
                <w:szCs w:val="21"/>
              </w:rPr>
            </w:pPr>
          </w:p>
        </w:tc>
      </w:tr>
      <w:tr w:rsidR="00974357" w:rsidRPr="00143C83" w14:paraId="6468AE5A" w14:textId="77777777" w:rsidTr="000C1844">
        <w:trPr>
          <w:trHeight w:val="706"/>
        </w:trPr>
        <w:tc>
          <w:tcPr>
            <w:tcW w:w="2552" w:type="dxa"/>
          </w:tcPr>
          <w:p w14:paraId="6FAF416F" w14:textId="4D5BF681"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143C83" w:rsidRDefault="005B40FF" w:rsidP="005B40FF">
            <w:pPr>
              <w:spacing w:before="40"/>
              <w:jc w:val="both"/>
              <w:rPr>
                <w:rFonts w:ascii="Times New Roman" w:hAnsi="Times New Roman" w:cs="Times New Roman"/>
                <w:spacing w:val="-4"/>
                <w:w w:val="98"/>
                <w:sz w:val="21"/>
                <w:szCs w:val="21"/>
              </w:rPr>
            </w:pPr>
          </w:p>
        </w:tc>
      </w:tr>
    </w:tbl>
    <w:p w14:paraId="1EF59561" w14:textId="77777777" w:rsidR="00DF384F" w:rsidRPr="00143C83" w:rsidRDefault="00DF384F" w:rsidP="00DF384F">
      <w:pPr>
        <w:spacing w:before="40" w:after="0" w:line="240" w:lineRule="auto"/>
        <w:jc w:val="center"/>
        <w:rPr>
          <w:rFonts w:ascii="Times New Roman" w:hAnsi="Times New Roman" w:cs="Times New Roman"/>
          <w:spacing w:val="-4"/>
          <w:w w:val="98"/>
          <w:sz w:val="21"/>
          <w:szCs w:val="21"/>
        </w:rPr>
      </w:pPr>
    </w:p>
    <w:p w14:paraId="4E70662E" w14:textId="3C3FBA04" w:rsidR="00DF384F" w:rsidRPr="00F25492" w:rsidRDefault="00B1449B" w:rsidP="00F25492">
      <w:pPr>
        <w:pStyle w:val="ListParagraph"/>
        <w:numPr>
          <w:ilvl w:val="0"/>
          <w:numId w:val="3"/>
        </w:numPr>
        <w:spacing w:after="0" w:line="240" w:lineRule="auto"/>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Đặt vấn đề</w:t>
      </w:r>
    </w:p>
    <w:p w14:paraId="19EA00BD" w14:textId="63ED8BC8" w:rsidR="008567BE" w:rsidRPr="00F25492" w:rsidRDefault="00BE1BCB" w:rsidP="00F25492">
      <w:pPr>
        <w:spacing w:after="0" w:line="240" w:lineRule="auto"/>
        <w:ind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w:t>
      </w:r>
      <w:r w:rsidR="008567BE" w:rsidRPr="00F25492">
        <w:rPr>
          <w:rFonts w:ascii="Times New Roman" w:hAnsi="Times New Roman" w:cs="Times New Roman"/>
          <w:spacing w:val="-4"/>
          <w:w w:val="98"/>
          <w:sz w:val="21"/>
          <w:szCs w:val="21"/>
        </w:rPr>
        <w:t>h</w:t>
      </w:r>
      <w:r w:rsidRPr="00F25492">
        <w:rPr>
          <w:rFonts w:ascii="Times New Roman" w:hAnsi="Times New Roman" w:cs="Times New Roman"/>
          <w:spacing w:val="-4"/>
          <w:w w:val="98"/>
          <w:sz w:val="21"/>
          <w:szCs w:val="21"/>
        </w:rPr>
        <w:t>iệp muốn tồn tại, phát triển thì cần phải thay đổi cách toàn diện.</w:t>
      </w:r>
      <w:r w:rsidR="008567BE" w:rsidRPr="00F25492">
        <w:rPr>
          <w:rFonts w:ascii="Times New Roman" w:hAnsi="Times New Roman" w:cs="Times New Roman"/>
          <w:spacing w:val="-4"/>
          <w:w w:val="98"/>
          <w:sz w:val="21"/>
          <w:szCs w:val="21"/>
        </w:rPr>
        <w:t xml:space="preserve"> Hiểu được xu thế đó trong giai đoạn hiện nay, trường CĐ Lý Tự Trọng dưới sự lãnh đạo của Ban giám hiệu nhà trường đã thực hiện rất nhiều thay đổi, trong đó trọng tâm của sự thay đổi trong nhà trường là chuyển từ một trường học truyền thống thành trường học thông minh cùng với những sự chuyển đổi về mô hình đào tạo, thay đổi trong quản trị nhà trường, đổi mới trong mô hình quan hệ giữa nhà trường và doanh nghiệp…nhưng tất cả những điều đó dường như là chưa đủ để xây dựng trường CĐ Lý Tự Trọng trở thành trường học thông minh có chất lượng cao, bởi yếu tố con người là quan trọng nhất để đạt được mục tiêu trên tất yếu nhà trường cần phải có được một đội ngũ nhà giáo có chất lượng đáp ứng được yêu cầu của cuộc cách cách mạng </w:t>
      </w:r>
      <w:r w:rsidR="008567BE" w:rsidRPr="00F25492">
        <w:rPr>
          <w:rFonts w:ascii="Times New Roman" w:hAnsi="Times New Roman" w:cs="Times New Roman"/>
          <w:spacing w:val="-4"/>
          <w:w w:val="98"/>
          <w:sz w:val="21"/>
          <w:szCs w:val="21"/>
        </w:rPr>
        <w:lastRenderedPageBreak/>
        <w:t>công nghiệp 4.0 và quá trình xây dựng trường học thông minh. Khoa Luận chính trị thuộc trường CĐ Lý Tự Trọng TP Hồ Chí Minh thực hiện giảng dạy môn Giáo dục chính trị, Pháp luật cho sinh viên toàn trường và đội ngũ giảng viên của khoa Lý luận chính trị có một vai trò nhất định đối với chất lượng đào tạo và là bộ phận cấu thành nên chất lượng đội ngũ nhà giáo của trường trong b</w:t>
      </w:r>
      <w:r w:rsidR="00FF56ED" w:rsidRPr="00F25492">
        <w:rPr>
          <w:rFonts w:ascii="Times New Roman" w:hAnsi="Times New Roman" w:cs="Times New Roman"/>
          <w:spacing w:val="-4"/>
          <w:w w:val="98"/>
          <w:sz w:val="21"/>
          <w:szCs w:val="21"/>
        </w:rPr>
        <w:t>ố</w:t>
      </w:r>
      <w:r w:rsidR="008567BE" w:rsidRPr="00F25492">
        <w:rPr>
          <w:rFonts w:ascii="Times New Roman" w:hAnsi="Times New Roman" w:cs="Times New Roman"/>
          <w:spacing w:val="-4"/>
          <w:w w:val="98"/>
          <w:sz w:val="21"/>
          <w:szCs w:val="21"/>
        </w:rPr>
        <w:t>i cảnh hiện nay. Chính vì vậy phát triển đội ngũ giảng viên khoa Lý luận chính trị với những định hướng phù hợp với chiến lược phát triển của nhà trường đến năm 2025, tầm nhìn đến 2030 là một yêu cầu tất yếu đặt ra nhằm góp phần tích cực vào việc xây dựng trường CĐ Lý Tự Trọng thành trường học thông minh có chất lượng cao trong bối cảnh cuộc cách mạng 4.0 đang diễn ra mạnh mẽ.</w:t>
      </w:r>
    </w:p>
    <w:p w14:paraId="18401CD3" w14:textId="77777777" w:rsidR="008567BE" w:rsidRPr="00F25492" w:rsidRDefault="008567BE" w:rsidP="00F25492">
      <w:pPr>
        <w:spacing w:after="0" w:line="240" w:lineRule="auto"/>
        <w:ind w:firstLine="284"/>
        <w:jc w:val="both"/>
        <w:rPr>
          <w:rFonts w:ascii="Times New Roman" w:hAnsi="Times New Roman" w:cs="Times New Roman"/>
          <w:b/>
          <w:spacing w:val="-4"/>
          <w:w w:val="98"/>
          <w:sz w:val="21"/>
          <w:szCs w:val="21"/>
        </w:rPr>
      </w:pPr>
    </w:p>
    <w:p w14:paraId="62882E0E" w14:textId="5370A55C" w:rsidR="00B1449B" w:rsidRPr="00F25492" w:rsidRDefault="00B1449B" w:rsidP="00F25492">
      <w:pPr>
        <w:pStyle w:val="ListParagraph"/>
        <w:numPr>
          <w:ilvl w:val="0"/>
          <w:numId w:val="3"/>
        </w:numPr>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Thực trạng đội ngũ giảng viên khoa Lý luận chính trị</w:t>
      </w:r>
    </w:p>
    <w:p w14:paraId="69F36B75" w14:textId="4F1D796F" w:rsidR="003C76DC" w:rsidRDefault="003C76DC" w:rsidP="00F25492">
      <w:pPr>
        <w:pStyle w:val="ListParagraph"/>
        <w:spacing w:after="0" w:line="240" w:lineRule="auto"/>
        <w:ind w:left="0"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Khoa Lý luận Chính trị của trường Cao đẳng Kỹ thuật Lý Tự Trọng thành phố Hồ Chí Minh được thành lập theo Quyết định số 1311/QĐ-LTT-TC ngày 12 tháng 09 năm 2013 của Hiệu trưởng nhà trường, trên cơ sở tổ bộ môn Lý luận Chính trị được tách ra từ khoa Khoa học Cơ bản. Trải qua quá trình hình thành và phát triển Khoa Lý luận Chính trị ngày càng lớn mạnh đóng góp tích cực vào việc nâng cao chất lượng đào tạo và vào sự phát triển của trường CĐ Lý Tự Trọng TP Hồ Chí Minh . Hiện nay khoa LLCT gồm có 02 tổ bộ môn (gồm tổ bộ môn Giáo dục chính trị, tổ bộ môn Pháp luật). Nhiệm vụ của khoa Lý luận chính trị là Giảng dạy các môn Giáo dục chính trị, Pháp luật cho học sinh, sinh viên các hệ đào tạo trong toàn trường nhằm trang bị cho sinh viên kiến thức Giáo dục chính trị mà nội dung cụ thể về chủ nghĩa Mác - Lênin; Tư tưởng Hồ Chí Minh, Quan điểm, đường lối cách mạng của Đảng Cộng sản Việt Nam và môn Pháp luật với những nội dung cơ bản về pháp luật Việt Nam nhằm từng bước hình thành thế giới quan, nhân sinh quan và phương pháp luận khoa học, nâng cao bản lĩnh chính trị, xây</w:t>
      </w:r>
      <w:r w:rsidRPr="00F25492">
        <w:rPr>
          <w:rFonts w:ascii="Times New Roman" w:hAnsi="Times New Roman" w:cs="Times New Roman"/>
          <w:sz w:val="21"/>
          <w:szCs w:val="21"/>
        </w:rPr>
        <w:t xml:space="preserve"> </w:t>
      </w:r>
      <w:r w:rsidRPr="00F25492">
        <w:rPr>
          <w:rFonts w:ascii="Times New Roman" w:hAnsi="Times New Roman" w:cs="Times New Roman"/>
          <w:spacing w:val="-4"/>
          <w:w w:val="98"/>
          <w:sz w:val="21"/>
          <w:szCs w:val="21"/>
        </w:rPr>
        <w:t xml:space="preserve">dựng niềm tin, lý tưởng, phẩm chất chính trị, đạo đức cách mạng, ý thức tổ chức, kỷ luật, ý thức chấp hành pháp luật, tinh thần trách nhiệm, ý thức nghề nghiệp của mỗi sinh viên học sinh, sinh viên từ đó góp phần tích cực vào việc thực hiện thành công sự nghiệp công nghiệp hóa, hiện đại hóa, xây dựng và bảo vệ tổ quốc. Trải qua quá trình hình thành từ 2013 đến nay, đội ngũ giảng viên khoa Lý luận chính trị từng bước được hoàn thiện, đáp ứng yêu cầu của sự phát triển nhà trường. Tuy nhiên cuộc cách mạng công nghiệp lần thứ 4 diễn ra rất mạnh mẽ trong giai đoạn tới, sự thay đổi to lớn của giáo dục nói chung và giáo dục nghề nghiệp nói riêng dưới sự tác động của cuộc cách mạng công nghiệp 4.0 thêm vào đó, dưới sự quan tâm và chỉ đạo sâu sát của Ban giám hiệu, trường CĐ Lý Tự Trọng Tp Hồ Chí Minh cũng đang ngày càng phát triển thành trường thông minh chất lượng cao của TP Hồ Chí Minh. Chính vì vậy đội ngũ giảng viên khoa Lý luận Chính trị cũng phải ngày càng phát triển để đáp ứng được yêu cầu đó trong những năm tới. Hiện tại </w:t>
      </w:r>
      <w:r w:rsidR="00734E15" w:rsidRPr="00F25492">
        <w:rPr>
          <w:rFonts w:ascii="Times New Roman" w:hAnsi="Times New Roman" w:cs="Times New Roman"/>
          <w:spacing w:val="-4"/>
          <w:w w:val="98"/>
          <w:sz w:val="21"/>
          <w:szCs w:val="21"/>
        </w:rPr>
        <w:t xml:space="preserve">khoa Lý luận chính  trị có tổng cộng 16 giảng viên (3 giảng viên dạy Pháp luật, 13 giảng viên dạy Giáo dục chính trị, 01 giảng viên dạy cả 2 môn học trên)  </w:t>
      </w:r>
      <w:r w:rsidRPr="00F25492">
        <w:rPr>
          <w:rFonts w:ascii="Times New Roman" w:hAnsi="Times New Roman" w:cs="Times New Roman"/>
          <w:spacing w:val="-4"/>
          <w:w w:val="98"/>
          <w:sz w:val="21"/>
          <w:szCs w:val="21"/>
        </w:rPr>
        <w:t>thực trạng đội ngũ giảng viên Khoa Lý luận chính trị như sau:</w:t>
      </w:r>
    </w:p>
    <w:p w14:paraId="4AC064A3" w14:textId="77777777" w:rsidR="00F25492" w:rsidRDefault="00F25492" w:rsidP="00F25492">
      <w:pPr>
        <w:pStyle w:val="ListParagraph"/>
        <w:spacing w:after="0" w:line="240" w:lineRule="auto"/>
        <w:ind w:left="0" w:firstLine="284"/>
        <w:jc w:val="both"/>
        <w:rPr>
          <w:rFonts w:ascii="Times New Roman" w:hAnsi="Times New Roman" w:cs="Times New Roman"/>
          <w:spacing w:val="-4"/>
          <w:w w:val="98"/>
          <w:sz w:val="21"/>
          <w:szCs w:val="21"/>
        </w:rPr>
      </w:pPr>
    </w:p>
    <w:p w14:paraId="29D2D180" w14:textId="16C2D05E" w:rsidR="00F25492" w:rsidRPr="00F25492" w:rsidRDefault="00F25492" w:rsidP="00F25492">
      <w:pPr>
        <w:pStyle w:val="ListParagraph"/>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Bảng 1: Trình độ chuyên môn giảng viên khoa Lý luận chính trị các năm</w:t>
      </w:r>
    </w:p>
    <w:tbl>
      <w:tblPr>
        <w:tblStyle w:val="TableGrid"/>
        <w:tblW w:w="0" w:type="auto"/>
        <w:jc w:val="center"/>
        <w:tblLook w:val="04A0" w:firstRow="1" w:lastRow="0" w:firstColumn="1" w:lastColumn="0" w:noHBand="0" w:noVBand="1"/>
      </w:tblPr>
      <w:tblGrid>
        <w:gridCol w:w="809"/>
        <w:gridCol w:w="3216"/>
        <w:gridCol w:w="2131"/>
        <w:gridCol w:w="2131"/>
      </w:tblGrid>
      <w:tr w:rsidR="003C76DC" w:rsidRPr="00143C83" w14:paraId="7FBE43E9" w14:textId="77777777" w:rsidTr="00734E15">
        <w:trPr>
          <w:jc w:val="center"/>
        </w:trPr>
        <w:tc>
          <w:tcPr>
            <w:tcW w:w="809" w:type="dxa"/>
          </w:tcPr>
          <w:p w14:paraId="7318D888" w14:textId="560BE3DB"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STT</w:t>
            </w:r>
          </w:p>
        </w:tc>
        <w:tc>
          <w:tcPr>
            <w:tcW w:w="3216" w:type="dxa"/>
          </w:tcPr>
          <w:p w14:paraId="1B37D903" w14:textId="236362A9"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Tiêu chí</w:t>
            </w:r>
          </w:p>
        </w:tc>
        <w:tc>
          <w:tcPr>
            <w:tcW w:w="2131" w:type="dxa"/>
          </w:tcPr>
          <w:p w14:paraId="6D1BBA46" w14:textId="77777777" w:rsidR="003A0FD1"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Số lượng</w:t>
            </w:r>
          </w:p>
          <w:p w14:paraId="488D0874" w14:textId="5BC5F76E" w:rsidR="003C76DC" w:rsidRPr="00143C83" w:rsidRDefault="003A0FD1"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 </w:t>
            </w:r>
            <w:r w:rsidRPr="00143C83">
              <w:rPr>
                <w:rFonts w:ascii="Times New Roman" w:hAnsi="Times New Roman" w:cs="Times New Roman"/>
                <w:spacing w:val="-4"/>
                <w:w w:val="98"/>
                <w:sz w:val="21"/>
                <w:szCs w:val="21"/>
              </w:rPr>
              <w:t>(đv: người)</w:t>
            </w:r>
          </w:p>
        </w:tc>
        <w:tc>
          <w:tcPr>
            <w:tcW w:w="2131" w:type="dxa"/>
          </w:tcPr>
          <w:p w14:paraId="658A251A" w14:textId="1D8AF630"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Tỷ lệ</w:t>
            </w:r>
          </w:p>
        </w:tc>
      </w:tr>
      <w:tr w:rsidR="003C76DC" w:rsidRPr="00143C83" w14:paraId="3F2ABE14" w14:textId="77777777" w:rsidTr="00734E15">
        <w:trPr>
          <w:jc w:val="center"/>
        </w:trPr>
        <w:tc>
          <w:tcPr>
            <w:tcW w:w="809" w:type="dxa"/>
          </w:tcPr>
          <w:p w14:paraId="4140504F" w14:textId="78C18987"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w:t>
            </w:r>
          </w:p>
        </w:tc>
        <w:tc>
          <w:tcPr>
            <w:tcW w:w="3216" w:type="dxa"/>
          </w:tcPr>
          <w:p w14:paraId="5B55BA8B" w14:textId="1EE56372" w:rsidR="003C76DC" w:rsidRPr="00143C83" w:rsidRDefault="003C76DC"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Độ tuối</w:t>
            </w:r>
            <w:r w:rsidR="00734E15" w:rsidRPr="00143C83">
              <w:rPr>
                <w:rFonts w:ascii="Times New Roman" w:hAnsi="Times New Roman" w:cs="Times New Roman"/>
                <w:spacing w:val="-4"/>
                <w:w w:val="98"/>
                <w:sz w:val="21"/>
                <w:szCs w:val="21"/>
              </w:rPr>
              <w:t xml:space="preserve"> dưới 40</w:t>
            </w:r>
          </w:p>
        </w:tc>
        <w:tc>
          <w:tcPr>
            <w:tcW w:w="2131" w:type="dxa"/>
          </w:tcPr>
          <w:p w14:paraId="02E24A28" w14:textId="7618C88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3E4383F9" w14:textId="30A771F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44%</w:t>
            </w:r>
          </w:p>
        </w:tc>
      </w:tr>
      <w:tr w:rsidR="003C76DC" w:rsidRPr="00143C83" w14:paraId="3541C1AB" w14:textId="77777777" w:rsidTr="00734E15">
        <w:trPr>
          <w:jc w:val="center"/>
        </w:trPr>
        <w:tc>
          <w:tcPr>
            <w:tcW w:w="809" w:type="dxa"/>
          </w:tcPr>
          <w:p w14:paraId="65CACED8" w14:textId="33C60471"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2</w:t>
            </w:r>
          </w:p>
        </w:tc>
        <w:tc>
          <w:tcPr>
            <w:tcW w:w="3216" w:type="dxa"/>
          </w:tcPr>
          <w:p w14:paraId="306E1C8C" w14:textId="2ED0BC05"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tiến sĩ</w:t>
            </w:r>
          </w:p>
        </w:tc>
        <w:tc>
          <w:tcPr>
            <w:tcW w:w="2131" w:type="dxa"/>
          </w:tcPr>
          <w:p w14:paraId="0B49E5CD" w14:textId="13821AF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2D01B321" w14:textId="3A5C402D"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EBDF9B2" w14:textId="77777777" w:rsidTr="00734E15">
        <w:trPr>
          <w:jc w:val="center"/>
        </w:trPr>
        <w:tc>
          <w:tcPr>
            <w:tcW w:w="809" w:type="dxa"/>
          </w:tcPr>
          <w:p w14:paraId="36AF9E4E" w14:textId="4EA53B64"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3</w:t>
            </w:r>
          </w:p>
        </w:tc>
        <w:tc>
          <w:tcPr>
            <w:tcW w:w="3216" w:type="dxa"/>
          </w:tcPr>
          <w:p w14:paraId="0A58E05E" w14:textId="2B24BDEE"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thạc sĩ</w:t>
            </w:r>
          </w:p>
        </w:tc>
        <w:tc>
          <w:tcPr>
            <w:tcW w:w="2131" w:type="dxa"/>
          </w:tcPr>
          <w:p w14:paraId="0EA43B50" w14:textId="303645B8"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14</w:t>
            </w:r>
          </w:p>
        </w:tc>
        <w:tc>
          <w:tcPr>
            <w:tcW w:w="2131" w:type="dxa"/>
          </w:tcPr>
          <w:p w14:paraId="4D841247" w14:textId="2BBC7DE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93,75%</w:t>
            </w:r>
          </w:p>
        </w:tc>
      </w:tr>
      <w:tr w:rsidR="003C76DC" w:rsidRPr="00143C83" w14:paraId="58B36162" w14:textId="77777777" w:rsidTr="00734E15">
        <w:trPr>
          <w:jc w:val="center"/>
        </w:trPr>
        <w:tc>
          <w:tcPr>
            <w:tcW w:w="809" w:type="dxa"/>
          </w:tcPr>
          <w:p w14:paraId="3920FB94" w14:textId="33E44B1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4</w:t>
            </w:r>
          </w:p>
        </w:tc>
        <w:tc>
          <w:tcPr>
            <w:tcW w:w="3216" w:type="dxa"/>
          </w:tcPr>
          <w:p w14:paraId="41603568" w14:textId="1DB68487"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cử nhân</w:t>
            </w:r>
          </w:p>
        </w:tc>
        <w:tc>
          <w:tcPr>
            <w:tcW w:w="2131" w:type="dxa"/>
          </w:tcPr>
          <w:p w14:paraId="22EDAC0D" w14:textId="6C96C10F"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12EE3D53" w14:textId="3A6E3AB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1443ADE" w14:textId="77777777" w:rsidTr="00734E15">
        <w:trPr>
          <w:jc w:val="center"/>
        </w:trPr>
        <w:tc>
          <w:tcPr>
            <w:tcW w:w="809" w:type="dxa"/>
          </w:tcPr>
          <w:p w14:paraId="74ABCA55" w14:textId="58216A13"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5</w:t>
            </w:r>
          </w:p>
        </w:tc>
        <w:tc>
          <w:tcPr>
            <w:tcW w:w="3216" w:type="dxa"/>
          </w:tcPr>
          <w:p w14:paraId="7D7E27FF" w14:textId="5811399A"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Hạng chức danh nghề nghiệp</w:t>
            </w:r>
          </w:p>
        </w:tc>
        <w:tc>
          <w:tcPr>
            <w:tcW w:w="2131" w:type="dxa"/>
          </w:tcPr>
          <w:p w14:paraId="6BD14B0F" w14:textId="14F8FF1B"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 giảng viên hạng III</w:t>
            </w:r>
          </w:p>
        </w:tc>
        <w:tc>
          <w:tcPr>
            <w:tcW w:w="2131" w:type="dxa"/>
          </w:tcPr>
          <w:p w14:paraId="57396E2B" w14:textId="219415E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4AAC377B" w14:textId="77777777" w:rsidTr="00734E15">
        <w:trPr>
          <w:jc w:val="center"/>
        </w:trPr>
        <w:tc>
          <w:tcPr>
            <w:tcW w:w="809" w:type="dxa"/>
          </w:tcPr>
          <w:p w14:paraId="419328EC" w14:textId="14EF4800"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6</w:t>
            </w:r>
          </w:p>
        </w:tc>
        <w:tc>
          <w:tcPr>
            <w:tcW w:w="3216" w:type="dxa"/>
          </w:tcPr>
          <w:p w14:paraId="4595AA25" w14:textId="0253F28F" w:rsidR="003C76DC" w:rsidRPr="00143C83" w:rsidRDefault="00734E15"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Đạt chuẩn chuyên môn nghiệp vụ Gv giáo dục nghề nghiệp</w:t>
            </w:r>
          </w:p>
        </w:tc>
        <w:tc>
          <w:tcPr>
            <w:tcW w:w="2131" w:type="dxa"/>
          </w:tcPr>
          <w:p w14:paraId="19AD2110" w14:textId="646655FA"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1DA3190" w14:textId="3142B16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3A2E8DB2" w14:textId="77777777" w:rsidTr="003A0FD1">
        <w:trPr>
          <w:trHeight w:val="408"/>
          <w:jc w:val="center"/>
        </w:trPr>
        <w:tc>
          <w:tcPr>
            <w:tcW w:w="809" w:type="dxa"/>
          </w:tcPr>
          <w:p w14:paraId="4BD93F2D" w14:textId="3AA9ED7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7</w:t>
            </w:r>
          </w:p>
        </w:tc>
        <w:tc>
          <w:tcPr>
            <w:tcW w:w="3216" w:type="dxa"/>
          </w:tcPr>
          <w:p w14:paraId="685984DA" w14:textId="7FD078B9" w:rsidR="003C76DC"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Đạt chuẩn nghiệp vụ sư phạm</w:t>
            </w:r>
          </w:p>
        </w:tc>
        <w:tc>
          <w:tcPr>
            <w:tcW w:w="2131" w:type="dxa"/>
          </w:tcPr>
          <w:p w14:paraId="4D4A816D" w14:textId="4F33DFDC"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3E541175" w14:textId="492A8E10"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734E15" w:rsidRPr="00143C83" w14:paraId="46F712C4" w14:textId="77777777" w:rsidTr="00734E15">
        <w:trPr>
          <w:jc w:val="center"/>
        </w:trPr>
        <w:tc>
          <w:tcPr>
            <w:tcW w:w="809" w:type="dxa"/>
          </w:tcPr>
          <w:p w14:paraId="3FBAD440" w14:textId="3FABC8BA" w:rsidR="00734E15" w:rsidRPr="00143C83" w:rsidRDefault="00BB1953"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8</w:t>
            </w:r>
          </w:p>
        </w:tc>
        <w:tc>
          <w:tcPr>
            <w:tcW w:w="3216" w:type="dxa"/>
          </w:tcPr>
          <w:p w14:paraId="7D6D7D2E" w14:textId="4B4AC0CB"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 B1 tiếng Anh hoặc cử nhân tiếng Anh trở lên</w:t>
            </w:r>
          </w:p>
        </w:tc>
        <w:tc>
          <w:tcPr>
            <w:tcW w:w="2131" w:type="dxa"/>
          </w:tcPr>
          <w:p w14:paraId="6C68370F" w14:textId="709EFC08"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8</w:t>
            </w:r>
          </w:p>
        </w:tc>
        <w:tc>
          <w:tcPr>
            <w:tcW w:w="2131" w:type="dxa"/>
          </w:tcPr>
          <w:p w14:paraId="75152345" w14:textId="2A7D66EA"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50%</w:t>
            </w:r>
          </w:p>
        </w:tc>
      </w:tr>
      <w:tr w:rsidR="00734E15" w:rsidRPr="00143C83" w14:paraId="361D66E5" w14:textId="77777777" w:rsidTr="00734E15">
        <w:trPr>
          <w:jc w:val="center"/>
        </w:trPr>
        <w:tc>
          <w:tcPr>
            <w:tcW w:w="809" w:type="dxa"/>
          </w:tcPr>
          <w:p w14:paraId="350D5CA4" w14:textId="3939345A" w:rsidR="00734E15"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9</w:t>
            </w:r>
          </w:p>
        </w:tc>
        <w:tc>
          <w:tcPr>
            <w:tcW w:w="3216" w:type="dxa"/>
          </w:tcPr>
          <w:p w14:paraId="5CA7C93B" w14:textId="1FD13DB6"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w:t>
            </w:r>
            <w:r w:rsidR="00461964" w:rsidRPr="00143C83">
              <w:rPr>
                <w:rFonts w:ascii="Times New Roman" w:hAnsi="Times New Roman" w:cs="Times New Roman"/>
                <w:spacing w:val="-4"/>
                <w:w w:val="98"/>
                <w:sz w:val="21"/>
                <w:szCs w:val="21"/>
              </w:rPr>
              <w:t xml:space="preserve"> B </w:t>
            </w:r>
            <w:r w:rsidRPr="00143C83">
              <w:rPr>
                <w:rFonts w:ascii="Times New Roman" w:hAnsi="Times New Roman" w:cs="Times New Roman"/>
                <w:spacing w:val="-4"/>
                <w:w w:val="98"/>
                <w:sz w:val="21"/>
                <w:szCs w:val="21"/>
              </w:rPr>
              <w:t>hoặc Trung cấp tin học trở lên</w:t>
            </w:r>
          </w:p>
        </w:tc>
        <w:tc>
          <w:tcPr>
            <w:tcW w:w="2131" w:type="dxa"/>
          </w:tcPr>
          <w:p w14:paraId="2BDFCB7B" w14:textId="0A7449A0"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438DE881" w14:textId="7A828E62"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43,75%</w:t>
            </w:r>
          </w:p>
        </w:tc>
      </w:tr>
      <w:tr w:rsidR="00BB1953" w:rsidRPr="00143C83" w14:paraId="19EAEA2A" w14:textId="77777777" w:rsidTr="00734E15">
        <w:trPr>
          <w:jc w:val="center"/>
        </w:trPr>
        <w:tc>
          <w:tcPr>
            <w:tcW w:w="809" w:type="dxa"/>
          </w:tcPr>
          <w:p w14:paraId="229BC765" w14:textId="483FE8A0" w:rsidR="00BB1953"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10</w:t>
            </w:r>
          </w:p>
        </w:tc>
        <w:tc>
          <w:tcPr>
            <w:tcW w:w="3216" w:type="dxa"/>
          </w:tcPr>
          <w:p w14:paraId="4D3D44E8" w14:textId="59BF64F2" w:rsidR="00BB1953" w:rsidRPr="00143C83" w:rsidRDefault="00BB1953"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Có khả năng dạy trực tuyến</w:t>
            </w:r>
            <w:r w:rsidR="00062AFC" w:rsidRPr="00143C83">
              <w:rPr>
                <w:rFonts w:ascii="Times New Roman" w:hAnsi="Times New Roman" w:cs="Times New Roman"/>
                <w:spacing w:val="-4"/>
                <w:w w:val="98"/>
                <w:sz w:val="21"/>
                <w:szCs w:val="21"/>
              </w:rPr>
              <w:t xml:space="preserve"> bằng app Zoom và Google meet</w:t>
            </w:r>
          </w:p>
        </w:tc>
        <w:tc>
          <w:tcPr>
            <w:tcW w:w="2131" w:type="dxa"/>
          </w:tcPr>
          <w:p w14:paraId="4289629B" w14:textId="7B736729"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B98A47C" w14:textId="3AA40126"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bl>
    <w:p w14:paraId="668185D2" w14:textId="77777777" w:rsidR="003C76DC" w:rsidRPr="00143C83" w:rsidRDefault="003C76DC" w:rsidP="00F25492">
      <w:pPr>
        <w:pStyle w:val="ListParagraph"/>
        <w:spacing w:after="0" w:line="240" w:lineRule="auto"/>
        <w:jc w:val="both"/>
        <w:rPr>
          <w:rFonts w:ascii="Times New Roman" w:hAnsi="Times New Roman" w:cs="Times New Roman"/>
          <w:b/>
          <w:spacing w:val="-4"/>
          <w:w w:val="98"/>
          <w:sz w:val="21"/>
          <w:szCs w:val="21"/>
        </w:rPr>
      </w:pPr>
    </w:p>
    <w:p w14:paraId="4721EE43" w14:textId="5C46F932" w:rsidR="00BB1953" w:rsidRPr="00F25492"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Bảng 2. T</w:t>
      </w:r>
      <w:r w:rsidR="003A0FD1" w:rsidRPr="00F25492">
        <w:rPr>
          <w:rFonts w:ascii="Times New Roman" w:hAnsi="Times New Roman" w:cs="Times New Roman"/>
          <w:b/>
          <w:spacing w:val="-4"/>
          <w:w w:val="98"/>
          <w:sz w:val="21"/>
          <w:szCs w:val="21"/>
        </w:rPr>
        <w:t>hực trạng công tác giảng dạy</w:t>
      </w:r>
      <w:r w:rsidRPr="00F25492">
        <w:rPr>
          <w:rFonts w:ascii="Times New Roman" w:hAnsi="Times New Roman" w:cs="Times New Roman"/>
          <w:b/>
          <w:spacing w:val="-4"/>
          <w:w w:val="98"/>
          <w:sz w:val="21"/>
          <w:szCs w:val="21"/>
        </w:rPr>
        <w:t xml:space="preserve"> ở khoa Lý luận chính trị</w:t>
      </w:r>
      <w:r w:rsidR="00BB1953" w:rsidRPr="00F25492">
        <w:rPr>
          <w:rFonts w:ascii="Times New Roman" w:hAnsi="Times New Roman" w:cs="Times New Roman"/>
          <w:b/>
          <w:spacing w:val="-4"/>
          <w:w w:val="98"/>
          <w:sz w:val="21"/>
          <w:szCs w:val="21"/>
        </w:rPr>
        <w:t xml:space="preserve"> trong những năm vừa qua</w:t>
      </w:r>
    </w:p>
    <w:p w14:paraId="33603D4C"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tbl>
      <w:tblPr>
        <w:tblStyle w:val="TableGrid"/>
        <w:tblW w:w="7772" w:type="dxa"/>
        <w:tblInd w:w="720" w:type="dxa"/>
        <w:tblLook w:val="04A0" w:firstRow="1" w:lastRow="0" w:firstColumn="1" w:lastColumn="0" w:noHBand="0" w:noVBand="1"/>
      </w:tblPr>
      <w:tblGrid>
        <w:gridCol w:w="3048"/>
        <w:gridCol w:w="1407"/>
        <w:gridCol w:w="1407"/>
        <w:gridCol w:w="1910"/>
      </w:tblGrid>
      <w:tr w:rsidR="00BB1953" w:rsidRPr="00F25492" w14:paraId="0EB94A75" w14:textId="77777777" w:rsidTr="00EA67B6">
        <w:tc>
          <w:tcPr>
            <w:tcW w:w="3048" w:type="dxa"/>
            <w:vAlign w:val="center"/>
          </w:tcPr>
          <w:p w14:paraId="5129E5B9" w14:textId="29511763"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lastRenderedPageBreak/>
              <w:t>Tiêu chí</w:t>
            </w:r>
          </w:p>
        </w:tc>
        <w:tc>
          <w:tcPr>
            <w:tcW w:w="1407" w:type="dxa"/>
            <w:vAlign w:val="center"/>
          </w:tcPr>
          <w:p w14:paraId="7D769A89" w14:textId="1FE5E25E"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2018-2019</w:t>
            </w:r>
          </w:p>
        </w:tc>
        <w:tc>
          <w:tcPr>
            <w:tcW w:w="1407" w:type="dxa"/>
            <w:vAlign w:val="center"/>
          </w:tcPr>
          <w:p w14:paraId="4A13788C" w14:textId="3F36C63F"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2019-2020</w:t>
            </w:r>
          </w:p>
        </w:tc>
        <w:tc>
          <w:tcPr>
            <w:tcW w:w="1910" w:type="dxa"/>
            <w:vAlign w:val="center"/>
          </w:tcPr>
          <w:p w14:paraId="504B1A7E"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Học kỳ 1</w:t>
            </w:r>
          </w:p>
          <w:p w14:paraId="68047995" w14:textId="10A1DA2C"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2020-2021</w:t>
            </w:r>
          </w:p>
        </w:tc>
      </w:tr>
      <w:tr w:rsidR="00BB1953" w:rsidRPr="00F25492" w14:paraId="3B833071" w14:textId="77777777" w:rsidTr="00BB1953">
        <w:tc>
          <w:tcPr>
            <w:tcW w:w="3048" w:type="dxa"/>
          </w:tcPr>
          <w:p w14:paraId="00D8FA71" w14:textId="1E042024"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kiểm tra toàn diện</w:t>
            </w:r>
          </w:p>
        </w:tc>
        <w:tc>
          <w:tcPr>
            <w:tcW w:w="1407" w:type="dxa"/>
          </w:tcPr>
          <w:p w14:paraId="05FE15FA" w14:textId="4F5EBF2D"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7F9DC54C"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62A6FEA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7184CA9A" w14:textId="77777777" w:rsidTr="00BB1953">
        <w:tc>
          <w:tcPr>
            <w:tcW w:w="3048" w:type="dxa"/>
          </w:tcPr>
          <w:p w14:paraId="3BB412A8" w14:textId="1459990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46BC6202" w14:textId="5FCDDB8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4408B241" w14:textId="05D7615F"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14</w:t>
            </w:r>
          </w:p>
        </w:tc>
        <w:tc>
          <w:tcPr>
            <w:tcW w:w="1910" w:type="dxa"/>
          </w:tcPr>
          <w:p w14:paraId="1CAB450D" w14:textId="6DEFA6A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262F0444" w14:textId="77777777" w:rsidTr="00BB1953">
        <w:tc>
          <w:tcPr>
            <w:tcW w:w="3048" w:type="dxa"/>
          </w:tcPr>
          <w:p w14:paraId="5BFA834E" w14:textId="281130D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31932CAD" w14:textId="76F4893D"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407" w:type="dxa"/>
          </w:tcPr>
          <w:p w14:paraId="7625ABFB" w14:textId="68DD923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02</w:t>
            </w:r>
          </w:p>
        </w:tc>
        <w:tc>
          <w:tcPr>
            <w:tcW w:w="1910" w:type="dxa"/>
          </w:tcPr>
          <w:p w14:paraId="1E43B2CC" w14:textId="20BA11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193C76F1" w14:textId="77777777" w:rsidTr="00BB1953">
        <w:tc>
          <w:tcPr>
            <w:tcW w:w="3048" w:type="dxa"/>
          </w:tcPr>
          <w:p w14:paraId="0159F092" w14:textId="0D78CD99"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dự giờ</w:t>
            </w:r>
          </w:p>
        </w:tc>
        <w:tc>
          <w:tcPr>
            <w:tcW w:w="1407" w:type="dxa"/>
          </w:tcPr>
          <w:p w14:paraId="0A649179" w14:textId="348C31A9"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4F2D9191"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223653E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65C4F4B" w14:textId="77777777" w:rsidTr="00BB1953">
        <w:tc>
          <w:tcPr>
            <w:tcW w:w="3048" w:type="dxa"/>
          </w:tcPr>
          <w:p w14:paraId="67A17EF0" w14:textId="45A3012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398FA603" w14:textId="5A5855C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407" w:type="dxa"/>
          </w:tcPr>
          <w:p w14:paraId="56E09F59" w14:textId="29DD7062"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910" w:type="dxa"/>
          </w:tcPr>
          <w:p w14:paraId="024E0682" w14:textId="4C0E909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r>
      <w:tr w:rsidR="00BB1953" w:rsidRPr="00F25492" w14:paraId="3FC1A95E" w14:textId="77777777" w:rsidTr="00BB1953">
        <w:tc>
          <w:tcPr>
            <w:tcW w:w="3048" w:type="dxa"/>
          </w:tcPr>
          <w:p w14:paraId="5DACA0DA" w14:textId="39B367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42A3AF99" w14:textId="09DF70E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c>
          <w:tcPr>
            <w:tcW w:w="1407" w:type="dxa"/>
          </w:tcPr>
          <w:p w14:paraId="1C9469B5" w14:textId="71A03CA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910" w:type="dxa"/>
          </w:tcPr>
          <w:p w14:paraId="04A81887" w14:textId="65CD3D14"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r>
      <w:tr w:rsidR="00BB1953" w:rsidRPr="00F25492" w14:paraId="0B7CF0F7" w14:textId="77777777" w:rsidTr="00BB1953">
        <w:tc>
          <w:tcPr>
            <w:tcW w:w="3048" w:type="dxa"/>
          </w:tcPr>
          <w:p w14:paraId="690F919C" w14:textId="77777777"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đánh giá phân loại viên chức</w:t>
            </w:r>
          </w:p>
          <w:p w14:paraId="394EB7CB" w14:textId="503A565A" w:rsidR="00BB1953" w:rsidRPr="00F25492" w:rsidRDefault="00BB1953" w:rsidP="00F25492">
            <w:pPr>
              <w:pStyle w:val="ListParagraph"/>
              <w:rPr>
                <w:rFonts w:ascii="Times New Roman" w:hAnsi="Times New Roman" w:cs="Times New Roman"/>
                <w:spacing w:val="-4"/>
                <w:w w:val="98"/>
                <w:sz w:val="21"/>
                <w:szCs w:val="21"/>
              </w:rPr>
            </w:pPr>
          </w:p>
        </w:tc>
        <w:tc>
          <w:tcPr>
            <w:tcW w:w="1407" w:type="dxa"/>
          </w:tcPr>
          <w:p w14:paraId="1BEDC17D"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0B248A9E"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13E67757"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E120D08" w14:textId="77777777" w:rsidTr="00BB1953">
        <w:tc>
          <w:tcPr>
            <w:tcW w:w="3048" w:type="dxa"/>
          </w:tcPr>
          <w:p w14:paraId="4866E27C" w14:textId="589516F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xuất sắc nhiệm vụ</w:t>
            </w:r>
          </w:p>
        </w:tc>
        <w:tc>
          <w:tcPr>
            <w:tcW w:w="1407" w:type="dxa"/>
          </w:tcPr>
          <w:p w14:paraId="2E0B939A" w14:textId="54D6E127"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13</w:t>
            </w:r>
          </w:p>
        </w:tc>
        <w:tc>
          <w:tcPr>
            <w:tcW w:w="1407" w:type="dxa"/>
          </w:tcPr>
          <w:p w14:paraId="0D2A4BA6" w14:textId="6A23CA5B"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12</w:t>
            </w:r>
          </w:p>
        </w:tc>
        <w:tc>
          <w:tcPr>
            <w:tcW w:w="1910" w:type="dxa"/>
          </w:tcPr>
          <w:p w14:paraId="2AA4C479" w14:textId="44020B58"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11</w:t>
            </w:r>
          </w:p>
        </w:tc>
      </w:tr>
      <w:tr w:rsidR="00BB1953" w:rsidRPr="00F25492" w14:paraId="2DC22EB2" w14:textId="77777777" w:rsidTr="00BB1953">
        <w:tc>
          <w:tcPr>
            <w:tcW w:w="3048" w:type="dxa"/>
          </w:tcPr>
          <w:p w14:paraId="4E9AC046" w14:textId="02A0DD6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tốt nhiệm vụ</w:t>
            </w:r>
          </w:p>
        </w:tc>
        <w:tc>
          <w:tcPr>
            <w:tcW w:w="1407" w:type="dxa"/>
          </w:tcPr>
          <w:p w14:paraId="21CF2B80" w14:textId="56EF3335"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03</w:t>
            </w:r>
          </w:p>
        </w:tc>
        <w:tc>
          <w:tcPr>
            <w:tcW w:w="1407" w:type="dxa"/>
          </w:tcPr>
          <w:p w14:paraId="23C4A0D3" w14:textId="5CD633AE"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04</w:t>
            </w:r>
          </w:p>
        </w:tc>
        <w:tc>
          <w:tcPr>
            <w:tcW w:w="1910" w:type="dxa"/>
          </w:tcPr>
          <w:p w14:paraId="495A7187" w14:textId="323885CA"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05</w:t>
            </w:r>
          </w:p>
        </w:tc>
      </w:tr>
      <w:tr w:rsidR="002E2A5C" w:rsidRPr="00F25492" w14:paraId="345E6311" w14:textId="77777777" w:rsidTr="00BB1953">
        <w:tc>
          <w:tcPr>
            <w:tcW w:w="3048" w:type="dxa"/>
          </w:tcPr>
          <w:p w14:paraId="31BD5E9F" w14:textId="1E56C6C3" w:rsidR="002E2A5C" w:rsidRPr="00F25492" w:rsidRDefault="007C7C02" w:rsidP="00F25492">
            <w:pP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Số GV được đánh giá hài lòng, rất hài lòng từ SV với tỷ lệ ≥ 90% là</w:t>
            </w:r>
          </w:p>
        </w:tc>
        <w:tc>
          <w:tcPr>
            <w:tcW w:w="1407" w:type="dxa"/>
          </w:tcPr>
          <w:p w14:paraId="48E3CFB4" w14:textId="670A3BD4"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66A41357" w14:textId="39C854C8"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910" w:type="dxa"/>
          </w:tcPr>
          <w:p w14:paraId="3F86E079" w14:textId="7379A855" w:rsidR="002E2A5C"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Chưa có số liệu</w:t>
            </w:r>
          </w:p>
        </w:tc>
      </w:tr>
    </w:tbl>
    <w:p w14:paraId="2A53667B"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513D20E2"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288A0F1B" w14:textId="541D3615" w:rsidR="00BB1953" w:rsidRPr="00143C83"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 xml:space="preserve">Bảng 3: </w:t>
      </w:r>
      <w:r w:rsidR="00BB1953" w:rsidRPr="00143C83">
        <w:rPr>
          <w:rFonts w:ascii="Times New Roman" w:hAnsi="Times New Roman" w:cs="Times New Roman"/>
          <w:b/>
          <w:spacing w:val="-4"/>
          <w:w w:val="98"/>
          <w:sz w:val="21"/>
          <w:szCs w:val="21"/>
        </w:rPr>
        <w:t>Thực trạng nghiên cứu khoa học của giảng viên khoa Lý luận chính trị:</w:t>
      </w:r>
    </w:p>
    <w:p w14:paraId="3CA18A13" w14:textId="77777777" w:rsidR="00EA67B6" w:rsidRPr="00143C83" w:rsidRDefault="00EA67B6" w:rsidP="00F25492">
      <w:pPr>
        <w:pStyle w:val="ListParagraph"/>
        <w:spacing w:after="0" w:line="240" w:lineRule="auto"/>
        <w:jc w:val="both"/>
        <w:rPr>
          <w:rFonts w:ascii="Times New Roman" w:hAnsi="Times New Roman" w:cs="Times New Roman"/>
          <w:b/>
          <w:spacing w:val="-4"/>
          <w:w w:val="98"/>
          <w:sz w:val="21"/>
          <w:szCs w:val="21"/>
        </w:rPr>
      </w:pPr>
    </w:p>
    <w:tbl>
      <w:tblPr>
        <w:tblW w:w="8474" w:type="dxa"/>
        <w:jc w:val="center"/>
        <w:shd w:val="clear" w:color="auto" w:fill="FFFFFF"/>
        <w:tblCellMar>
          <w:left w:w="0" w:type="dxa"/>
          <w:right w:w="0" w:type="dxa"/>
        </w:tblCellMar>
        <w:tblLook w:val="04A0" w:firstRow="1" w:lastRow="0" w:firstColumn="1" w:lastColumn="0" w:noHBand="0" w:noVBand="1"/>
      </w:tblPr>
      <w:tblGrid>
        <w:gridCol w:w="781"/>
        <w:gridCol w:w="3451"/>
        <w:gridCol w:w="1272"/>
        <w:gridCol w:w="1440"/>
        <w:gridCol w:w="1530"/>
      </w:tblGrid>
      <w:tr w:rsidR="00EA67B6" w:rsidRPr="00F25492" w14:paraId="29776008" w14:textId="5EC27586" w:rsidTr="0050685B">
        <w:trPr>
          <w:trHeight w:val="495"/>
          <w:jc w:val="center"/>
        </w:trPr>
        <w:tc>
          <w:tcPr>
            <w:tcW w:w="78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0AB838"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TT</w:t>
            </w:r>
          </w:p>
        </w:tc>
        <w:tc>
          <w:tcPr>
            <w:tcW w:w="3451"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554A0386" w14:textId="77777777" w:rsidR="00EA67B6" w:rsidRPr="00F25492" w:rsidRDefault="00EA67B6" w:rsidP="00F25492">
            <w:pPr>
              <w:spacing w:after="0" w:line="240" w:lineRule="auto"/>
              <w:ind w:firstLine="284"/>
              <w:textAlignment w:val="baseline"/>
              <w:rPr>
                <w:rFonts w:ascii="Times New Roman" w:hAnsi="Times New Roman" w:cs="Times New Roman"/>
                <w:sz w:val="21"/>
                <w:szCs w:val="21"/>
              </w:rPr>
            </w:pPr>
            <w:r w:rsidRPr="00F25492">
              <w:rPr>
                <w:rFonts w:ascii="Times New Roman" w:hAnsi="Times New Roman" w:cs="Times New Roman"/>
                <w:b/>
                <w:bCs/>
                <w:sz w:val="21"/>
                <w:szCs w:val="21"/>
                <w:bdr w:val="none" w:sz="0" w:space="0" w:color="auto" w:frame="1"/>
              </w:rPr>
              <w:t>Hình thức công bố</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13761AF4" w14:textId="36B4DDAD"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2018 - 2019</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14:paraId="34F4AC01" w14:textId="3EADA149"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2019 - 2020</w:t>
            </w:r>
          </w:p>
        </w:tc>
        <w:tc>
          <w:tcPr>
            <w:tcW w:w="1530" w:type="dxa"/>
            <w:tcBorders>
              <w:top w:val="single" w:sz="6" w:space="0" w:color="auto"/>
              <w:left w:val="single" w:sz="4" w:space="0" w:color="auto"/>
              <w:bottom w:val="single" w:sz="6" w:space="0" w:color="auto"/>
              <w:right w:val="single" w:sz="6" w:space="0" w:color="auto"/>
            </w:tcBorders>
            <w:shd w:val="clear" w:color="auto" w:fill="FFFFFF"/>
          </w:tcPr>
          <w:p w14:paraId="652378CF" w14:textId="7E514A25" w:rsidR="00EA67B6" w:rsidRPr="00F25492" w:rsidRDefault="00EA67B6" w:rsidP="00F25492">
            <w:pPr>
              <w:spacing w:after="0" w:line="240" w:lineRule="auto"/>
              <w:jc w:val="center"/>
              <w:textAlignment w:val="baseline"/>
              <w:rPr>
                <w:rFonts w:ascii="Times New Roman" w:hAnsi="Times New Roman" w:cs="Times New Roman"/>
                <w:b/>
                <w:sz w:val="21"/>
                <w:szCs w:val="21"/>
                <w:bdr w:val="none" w:sz="0" w:space="0" w:color="auto" w:frame="1"/>
              </w:rPr>
            </w:pPr>
            <w:r w:rsidRPr="00F25492">
              <w:rPr>
                <w:rFonts w:ascii="Times New Roman" w:hAnsi="Times New Roman" w:cs="Times New Roman"/>
                <w:b/>
                <w:sz w:val="21"/>
                <w:szCs w:val="21"/>
                <w:bdr w:val="none" w:sz="0" w:space="0" w:color="auto" w:frame="1"/>
              </w:rPr>
              <w:t>2020-2021</w:t>
            </w:r>
          </w:p>
        </w:tc>
      </w:tr>
      <w:tr w:rsidR="00EA67B6" w:rsidRPr="00F25492" w14:paraId="4955DC66" w14:textId="1CDE82F4"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63ABD930"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1</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2B7EED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75517C5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521D4E68"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F5297BF" w14:textId="0EBED5EE"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r>
      <w:tr w:rsidR="00EA67B6" w:rsidRPr="00F25492" w14:paraId="57AC8AA7" w14:textId="3E942A57"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7DF50F1D"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2</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3D51D87A" w14:textId="2D8C9F56"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Báo  điện tử trong nước</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07EA8D6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13</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4C403E8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55292F09" w14:textId="124CE2DD"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23</w:t>
            </w:r>
          </w:p>
        </w:tc>
      </w:tr>
      <w:tr w:rsidR="00EA67B6" w:rsidRPr="00F25492" w14:paraId="32D8A4D8" w14:textId="27FE478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115003EF"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3</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45B3A471" w14:textId="06C9766B"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7B85AD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1682CBF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610B0F63" w14:textId="117946F6"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r w:rsidR="00EA67B6" w:rsidRPr="00F25492" w14:paraId="3C12EB30" w14:textId="005A20C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38B694"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4</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66C129E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trường</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B70559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7</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F91165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CA86E01" w14:textId="524F0881"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Chưa có số liệu</w:t>
            </w:r>
          </w:p>
        </w:tc>
      </w:tr>
      <w:tr w:rsidR="00EA67B6" w:rsidRPr="00F25492" w14:paraId="49D05D61" w14:textId="0490CB93"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D55346"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5</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EE87F2B"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Khoa</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8636D30"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96098B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11</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41DE7289" w14:textId="0C5906D8"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12</w:t>
            </w:r>
          </w:p>
        </w:tc>
      </w:tr>
      <w:tr w:rsidR="00EA67B6" w:rsidRPr="00F25492" w14:paraId="2E242B65" w14:textId="0DDCCB16"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hideMark/>
          </w:tcPr>
          <w:p w14:paraId="599B4075"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6</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3404A9C3"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sáng kiến kinh nghiệm</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31F16ED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1635EF25"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6A67D23F" w14:textId="1B7617B8" w:rsidR="00EA67B6" w:rsidRPr="00F25492" w:rsidRDefault="00E8709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r>
      <w:tr w:rsidR="00EA67B6" w:rsidRPr="00F25492" w14:paraId="7F8EE66C" w14:textId="77777777"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tcPr>
          <w:p w14:paraId="771BF036" w14:textId="085C5E56"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7</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05DB3E75" w14:textId="282AADDA"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Công trình nghiên cứu khoa học cấp trường trở lên</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46F7C547" w14:textId="5A9BD06C"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2A58062B" w14:textId="2697AE81"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0DF15D24" w14:textId="240E5A97"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bl>
    <w:p w14:paraId="40CCEF9D"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3D4DFB6B" w14:textId="77777777" w:rsidR="003A0FD1" w:rsidRPr="00143C83" w:rsidRDefault="003A0FD1" w:rsidP="00F25492">
      <w:pPr>
        <w:pStyle w:val="ListParagraph"/>
        <w:spacing w:after="0" w:line="240" w:lineRule="auto"/>
        <w:jc w:val="both"/>
        <w:rPr>
          <w:rFonts w:ascii="Times New Roman" w:hAnsi="Times New Roman" w:cs="Times New Roman"/>
          <w:b/>
          <w:spacing w:val="-4"/>
          <w:w w:val="98"/>
          <w:sz w:val="21"/>
          <w:szCs w:val="21"/>
        </w:rPr>
      </w:pPr>
    </w:p>
    <w:p w14:paraId="4D3698F5" w14:textId="18435D1F"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Điểm mạnh</w:t>
      </w:r>
      <w:r w:rsidR="00255D3D" w:rsidRPr="00143C83">
        <w:rPr>
          <w:rFonts w:ascii="Times New Roman" w:hAnsi="Times New Roman" w:cs="Times New Roman"/>
          <w:b/>
          <w:spacing w:val="-4"/>
          <w:w w:val="98"/>
          <w:sz w:val="21"/>
          <w:szCs w:val="21"/>
        </w:rPr>
        <w:t xml:space="preserve"> của đội ngũ giảng viên khoa</w:t>
      </w:r>
      <w:r w:rsidR="0050685B" w:rsidRPr="00143C83">
        <w:rPr>
          <w:rFonts w:ascii="Times New Roman" w:hAnsi="Times New Roman" w:cs="Times New Roman"/>
          <w:b/>
          <w:spacing w:val="-4"/>
          <w:w w:val="98"/>
          <w:sz w:val="21"/>
          <w:szCs w:val="21"/>
        </w:rPr>
        <w:t>:</w:t>
      </w:r>
    </w:p>
    <w:p w14:paraId="39C1E7CB" w14:textId="62F33840" w:rsidR="00255D3D" w:rsidRPr="00143C83" w:rsidRDefault="00255D3D"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Đa số các giảng viên khoa Lý luận chính trị đều ở độ tuổi còn trẻ dưới 40 tuổi nên có khả năng tiếp thu tốt, nhiệt tình trong công việc</w:t>
      </w:r>
      <w:r w:rsidR="00E72668" w:rsidRPr="00143C83">
        <w:rPr>
          <w:rFonts w:ascii="Times New Roman" w:hAnsi="Times New Roman" w:cs="Times New Roman"/>
          <w:spacing w:val="-4"/>
          <w:w w:val="98"/>
          <w:sz w:val="21"/>
          <w:szCs w:val="21"/>
        </w:rPr>
        <w:t>,</w:t>
      </w:r>
      <w:r w:rsidR="009F0B70" w:rsidRPr="00143C83">
        <w:rPr>
          <w:rFonts w:ascii="Times New Roman" w:hAnsi="Times New Roman" w:cs="Times New Roman"/>
          <w:spacing w:val="-4"/>
          <w:w w:val="98"/>
          <w:sz w:val="21"/>
          <w:szCs w:val="21"/>
        </w:rPr>
        <w:t xml:space="preserve"> sáng tạo và ham học hỏi</w:t>
      </w:r>
      <w:r w:rsidR="009B1D2B" w:rsidRPr="00143C83">
        <w:rPr>
          <w:rFonts w:ascii="Times New Roman" w:hAnsi="Times New Roman" w:cs="Times New Roman"/>
          <w:spacing w:val="-4"/>
          <w:w w:val="98"/>
          <w:sz w:val="21"/>
          <w:szCs w:val="21"/>
        </w:rPr>
        <w:t>.</w:t>
      </w:r>
    </w:p>
    <w:p w14:paraId="418153C4" w14:textId="0E976AC8"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hầu hết được đào tạo chính quy, có năng lực sự phạm tốt, chuyên môn vững vàng, đa số học vị từ thạc sĩ trở lên.</w:t>
      </w:r>
    </w:p>
    <w:p w14:paraId="599A19FF" w14:textId="19FE7609"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của khoa đều tâm huyết gắn bó với nghề nghiệp và yêu thích việc giảng dạy.</w:t>
      </w:r>
    </w:p>
    <w:p w14:paraId="5202F995" w14:textId="522F9A5C"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của khoa luôn biết giúp đỡ, chỉ bảo nhau trong công tác chuyên môn.</w:t>
      </w:r>
    </w:p>
    <w:p w14:paraId="0741ADFE" w14:textId="5A383289"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có ý thức chấp hành tốt đường lối chủ trương của Đảng, pháp luật của Nhà nước, quy định của nhà trường</w:t>
      </w:r>
      <w:r w:rsidR="00783567" w:rsidRPr="00143C83">
        <w:rPr>
          <w:rFonts w:ascii="Times New Roman" w:hAnsi="Times New Roman" w:cs="Times New Roman"/>
          <w:spacing w:val="-4"/>
          <w:w w:val="98"/>
          <w:sz w:val="21"/>
          <w:szCs w:val="21"/>
        </w:rPr>
        <w:t xml:space="preserve"> và có trách nhiệm với công việc</w:t>
      </w:r>
      <w:r w:rsidRPr="00143C83">
        <w:rPr>
          <w:rFonts w:ascii="Times New Roman" w:hAnsi="Times New Roman" w:cs="Times New Roman"/>
          <w:spacing w:val="-4"/>
          <w:w w:val="98"/>
          <w:sz w:val="21"/>
          <w:szCs w:val="21"/>
        </w:rPr>
        <w:t>.</w:t>
      </w:r>
    </w:p>
    <w:p w14:paraId="2157558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07B53D85" w14:textId="77777777" w:rsidR="0050685B" w:rsidRPr="00143C83" w:rsidRDefault="0050685B" w:rsidP="00F25492">
      <w:pPr>
        <w:pStyle w:val="ListParagraph"/>
        <w:spacing w:after="0" w:line="240" w:lineRule="auto"/>
        <w:ind w:left="0" w:firstLine="360"/>
        <w:jc w:val="both"/>
        <w:rPr>
          <w:rFonts w:ascii="Times New Roman" w:hAnsi="Times New Roman" w:cs="Times New Roman"/>
          <w:b/>
          <w:spacing w:val="-4"/>
          <w:w w:val="98"/>
          <w:sz w:val="21"/>
          <w:szCs w:val="21"/>
        </w:rPr>
      </w:pPr>
    </w:p>
    <w:p w14:paraId="12444012" w14:textId="6F37ECE4"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Điểm yếu</w:t>
      </w:r>
    </w:p>
    <w:p w14:paraId="415FB714" w14:textId="47ABF60C" w:rsidR="004C0E63"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Năng lực ngoại ngữ của giảng viên khoa còn yếu, hầu như chưa có </w:t>
      </w:r>
      <w:r w:rsidR="00783567" w:rsidRPr="00143C83">
        <w:rPr>
          <w:rFonts w:ascii="Times New Roman" w:hAnsi="Times New Roman" w:cs="Times New Roman"/>
          <w:spacing w:val="-4"/>
          <w:w w:val="98"/>
          <w:sz w:val="21"/>
          <w:szCs w:val="21"/>
        </w:rPr>
        <w:t>giảng viên</w:t>
      </w:r>
      <w:r w:rsidRPr="00143C83">
        <w:rPr>
          <w:rFonts w:ascii="Times New Roman" w:hAnsi="Times New Roman" w:cs="Times New Roman"/>
          <w:spacing w:val="-4"/>
          <w:w w:val="98"/>
          <w:sz w:val="21"/>
          <w:szCs w:val="21"/>
        </w:rPr>
        <w:t xml:space="preserve"> nào có thể sử dụng tiếng Anh một cách thông thạo nên việc nghiên cúu các tài liệu nước ngoài còn hạn chế.</w:t>
      </w:r>
    </w:p>
    <w:p w14:paraId="484F484F" w14:textId="0784462F"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Năng lực công nghệ thông tin của các giảng viên cũng còn yếu, trong công nghệ thông tin các giảng viên của khoa chỉ dừng lại ở việc sử dụng các phần mềm phổ thông, sẵn có để phục vụ cho công việc, mà chưa có GV nào có khả năng lập trình hay thiết kế trong lĩnh vực công nghệ thông tin.</w:t>
      </w:r>
    </w:p>
    <w:p w14:paraId="7885297A" w14:textId="7CCE3C4A"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Năng lực nghiên cứu khoa học còn hạn chế, mặc dù có nhiều bài báo đăng trên các tạp chí, nhưng lại chưa có bất kỳ công trình nghiên cứu hay cuốn sách nào được viết bởi giảng viên của khoa.</w:t>
      </w:r>
    </w:p>
    <w:p w14:paraId="7DBC925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50618BF5" w14:textId="77777777" w:rsidR="004C0E63" w:rsidRPr="00143C83" w:rsidRDefault="004C0E63" w:rsidP="00F25492">
      <w:pPr>
        <w:pStyle w:val="ListParagraph"/>
        <w:spacing w:after="0" w:line="240" w:lineRule="auto"/>
        <w:ind w:left="0" w:firstLine="360"/>
        <w:jc w:val="both"/>
        <w:rPr>
          <w:rFonts w:ascii="Times New Roman" w:hAnsi="Times New Roman" w:cs="Times New Roman"/>
          <w:b/>
          <w:spacing w:val="-4"/>
          <w:w w:val="98"/>
          <w:sz w:val="21"/>
          <w:szCs w:val="21"/>
        </w:rPr>
      </w:pPr>
    </w:p>
    <w:p w14:paraId="4F87CBC2" w14:textId="5124408A"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hội</w:t>
      </w:r>
    </w:p>
    <w:p w14:paraId="25D207CE" w14:textId="6FA9D694"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Trường CĐ Lý Tự Trọng đang trong giai đoạn phát triển mạnh mẽ, vị thế nhà trường trong xã hội ngày càng được khẳng định.</w:t>
      </w:r>
    </w:p>
    <w:p w14:paraId="2DE2BAF7" w14:textId="0586177D"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luôn tạo điều kiện để các giảng viên học tập nâng cao trình độ chuyên môn và thúc đẩy các GV thực hiện các hoạt động nghiên cứu khoa học.</w:t>
      </w:r>
    </w:p>
    <w:p w14:paraId="6199CDC5" w14:textId="319334E9"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Cuộc cách mạng khoa học đang diễn ra mạnh mẽ, công nghệ thông tin, quá trình chuyển đổi số diễn ra mang lại cho giảng viên các cơ hội để phát triển</w:t>
      </w:r>
      <w:r w:rsidR="009B1D2B" w:rsidRPr="00143C83">
        <w:rPr>
          <w:rFonts w:ascii="Times New Roman" w:hAnsi="Times New Roman" w:cs="Times New Roman"/>
          <w:spacing w:val="-4"/>
          <w:w w:val="98"/>
          <w:sz w:val="21"/>
          <w:szCs w:val="21"/>
        </w:rPr>
        <w:t xml:space="preserve"> và ứng dụng vào trong nghề nghiệp củ</w:t>
      </w:r>
      <w:r w:rsidR="00E72668" w:rsidRPr="00143C83">
        <w:rPr>
          <w:rFonts w:ascii="Times New Roman" w:hAnsi="Times New Roman" w:cs="Times New Roman"/>
          <w:spacing w:val="-4"/>
          <w:w w:val="98"/>
          <w:sz w:val="21"/>
          <w:szCs w:val="21"/>
        </w:rPr>
        <w:t>a mình và cơ hội học tập để phát triển bản thân.</w:t>
      </w:r>
    </w:p>
    <w:p w14:paraId="27C1CCEA" w14:textId="68490A79" w:rsidR="00E72668"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Kinh tế xã hội của đất nước ngày càng phát triển, giáo dục nghề nghiệp ngày cảng khẳng định vị trí trong xã hội, việc học tập và học tập suốt đời đã trở nên dễ dàng hơn.</w:t>
      </w:r>
    </w:p>
    <w:p w14:paraId="152434F5" w14:textId="77777777" w:rsidR="00581B0E" w:rsidRPr="00143C83" w:rsidRDefault="00581B0E" w:rsidP="00581B0E">
      <w:pPr>
        <w:pStyle w:val="ListParagraph"/>
        <w:spacing w:after="0" w:line="240" w:lineRule="auto"/>
        <w:ind w:left="360"/>
        <w:jc w:val="both"/>
        <w:rPr>
          <w:rFonts w:ascii="Times New Roman" w:hAnsi="Times New Roman" w:cs="Times New Roman"/>
          <w:spacing w:val="-4"/>
          <w:w w:val="98"/>
          <w:sz w:val="21"/>
          <w:szCs w:val="21"/>
        </w:rPr>
      </w:pPr>
    </w:p>
    <w:p w14:paraId="30DCA7DE" w14:textId="6CB3D30E"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Thách thức</w:t>
      </w:r>
    </w:p>
    <w:p w14:paraId="27EB10FE" w14:textId="7016CCCE"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Yêu cầu của xã hội đối với giáo dục nghề nghiệp ngày càng cao và yêu cầu của nhà trường đối với chất lượng đội ngũ giảng viên của khoa cũng ngày càng cao hơn.</w:t>
      </w:r>
    </w:p>
    <w:p w14:paraId="35BBFE09" w14:textId="61BDC6C1"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Hiện tại đã đạt được nhiều kết quả tốt trong giảng dạy và hoạt động nghiên cứu khoa học, trình độ chuyên môn đã đạt chuẩn vì vậy mà một số giảng viên mất động lực trong học tập nâng cao trình độ chuyên môn.</w:t>
      </w:r>
    </w:p>
    <w:p w14:paraId="1CE25D42" w14:textId="205E5F06"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Thời gian dành để cho việc học tập và nghiên cứu của giảng viên còn ít vì công tác chuyên môn và các hoạt động khác trong năm đã chiến rất nhiều thời gian của giảng viên.</w:t>
      </w:r>
    </w:p>
    <w:p w14:paraId="3DEED786" w14:textId="6CEA7607" w:rsidR="00362738" w:rsidRPr="00143C83" w:rsidRDefault="0036273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Tác động tiêu cực của nền kinh tế thị trường</w:t>
      </w:r>
      <w:r w:rsidR="008B175F" w:rsidRPr="00143C83">
        <w:rPr>
          <w:rFonts w:ascii="Times New Roman" w:hAnsi="Times New Roman" w:cs="Times New Roman"/>
          <w:spacing w:val="-4"/>
          <w:w w:val="98"/>
          <w:sz w:val="21"/>
          <w:szCs w:val="21"/>
        </w:rPr>
        <w:t xml:space="preserve"> cũng ảnh hưởng nhiều đến tâm lý giảng viên và vị thế giảng viên khi ở trên bục giả</w:t>
      </w:r>
      <w:r w:rsidR="0016487D" w:rsidRPr="00143C83">
        <w:rPr>
          <w:rFonts w:ascii="Times New Roman" w:hAnsi="Times New Roman" w:cs="Times New Roman"/>
          <w:spacing w:val="-4"/>
          <w:w w:val="98"/>
          <w:sz w:val="21"/>
          <w:szCs w:val="21"/>
        </w:rPr>
        <w:t>ng và việc học nâng cao trình độ chuyên môn giảng viên (giảng viên sẽ phải đắn đo giữa giảng dạy và thu nhập, giữa đầu tư cho việc học với tiết kiệm hay đầu tư vào việc khác mang lại thu nhập hơn)</w:t>
      </w:r>
    </w:p>
    <w:p w14:paraId="487EBE84" w14:textId="77777777" w:rsidR="004C0E63" w:rsidRPr="00143C83" w:rsidRDefault="004C0E63" w:rsidP="00F25492">
      <w:pPr>
        <w:spacing w:after="0" w:line="240" w:lineRule="auto"/>
        <w:ind w:firstLine="360"/>
        <w:jc w:val="both"/>
        <w:rPr>
          <w:rFonts w:ascii="Times New Roman" w:hAnsi="Times New Roman" w:cs="Times New Roman"/>
          <w:spacing w:val="-4"/>
          <w:w w:val="98"/>
          <w:sz w:val="21"/>
          <w:szCs w:val="21"/>
        </w:rPr>
      </w:pPr>
    </w:p>
    <w:p w14:paraId="0319A33D" w14:textId="46669F20" w:rsidR="003C76DC" w:rsidRPr="00143C83" w:rsidRDefault="003C76DC" w:rsidP="00F25492">
      <w:pPr>
        <w:pStyle w:val="ListParagraph"/>
        <w:numPr>
          <w:ilvl w:val="0"/>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sở định hướng phát triển đội ngũ giảng viên khoa Lý luận chính trị</w:t>
      </w:r>
    </w:p>
    <w:p w14:paraId="7ECC6FB4" w14:textId="70DF9BBE" w:rsidR="00933BAB" w:rsidRPr="00143C83" w:rsidRDefault="00C21840" w:rsidP="00F25492">
      <w:pPr>
        <w:pStyle w:val="ListParagraph"/>
        <w:numPr>
          <w:ilvl w:val="1"/>
          <w:numId w:val="3"/>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Xu thế phát triển của g</w:t>
      </w:r>
      <w:r w:rsidR="00933BAB" w:rsidRPr="00143C83">
        <w:rPr>
          <w:rFonts w:ascii="Times New Roman" w:hAnsi="Times New Roman" w:cs="Times New Roman"/>
          <w:spacing w:val="-4"/>
          <w:w w:val="98"/>
          <w:sz w:val="21"/>
          <w:szCs w:val="21"/>
        </w:rPr>
        <w:t>iáo dục nghề nghiệp</w:t>
      </w:r>
      <w:r w:rsidRPr="00143C83">
        <w:rPr>
          <w:rFonts w:ascii="Times New Roman" w:hAnsi="Times New Roman" w:cs="Times New Roman"/>
          <w:spacing w:val="-4"/>
          <w:w w:val="98"/>
          <w:sz w:val="21"/>
          <w:szCs w:val="21"/>
        </w:rPr>
        <w:t xml:space="preserve"> trong giai đoạn 2021-2030</w:t>
      </w:r>
    </w:p>
    <w:p w14:paraId="73BAC431" w14:textId="147476AA" w:rsidR="00742263" w:rsidRPr="00143C83" w:rsidRDefault="007422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GDNN là một trong những nhiệm vụ quan trọng hàng đầu góp phần nâng cao chất lượng nguồn nhân lực, thích ứng với những biến đổi nhanh chóng của thị trường lao động, đáp ứng yêu cầu của cuộc Cách mạng công nghiệp lần thứ tư, hội nhập quốc tế và phát triển bền vững của đất nước.</w:t>
      </w:r>
    </w:p>
    <w:p w14:paraId="608409E8" w14:textId="717D6ABC" w:rsidR="00C21840" w:rsidRPr="00143C83" w:rsidRDefault="00C21840"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Trong buổi tọa đàm khoa học “Phát triển giáo dục nghề nghiệp đến năm 2030: Xu hướng và vấn đề chiến lược” tổ chức ngày 2020 đã chỉ ra rằng GDNN trong giai đoạn tới là phát triển theo hướng mở, tự chủ, đa dạng, linh hoạt và xanh hóa., trong đó nhấn mạnh đến sự linh họat của hệ thống, dỡ bỏ những rào cản đối với người học (địa điểm, khoảng cách địa lý, thời gian, kinh tế, tuổi tác, sức khỏe, nội dung, phương thức...) để mọi người có cơ hội được học và học được nhằm chuẩn bị cho việc làm trong thị trường lao động hoặc chuyển tiếp sang bậc trình độ khác. Cơ sở GDNN cũng phải linh hoạt để đáp ứng nhu cầu của thị trường lao động.</w:t>
      </w:r>
    </w:p>
    <w:p w14:paraId="04BD29D4" w14:textId="306B4C0F" w:rsidR="00D43C0B" w:rsidRDefault="00D43C0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chung của Giáo dục nghề nghiệp được các định trong những năm tới đó là t</w:t>
      </w:r>
      <w:r w:rsidR="00C21840" w:rsidRPr="00143C83">
        <w:rPr>
          <w:rFonts w:ascii="Times New Roman" w:hAnsi="Times New Roman" w:cs="Times New Roman"/>
          <w:spacing w:val="-4"/>
          <w:w w:val="98"/>
          <w:sz w:val="21"/>
          <w:szCs w:val="21"/>
        </w:rPr>
        <w:t>iếp tục đổi mới, tạo sự chuyển biến mạnh mẽ về số lượng tuyển sinh, chất lượng đào tạo và hiệu quả của GDNN; phát triển hệ thống GDNN với nhiều phương thức và trình độ đào tạo nghề nghiệp, nhất là đào tạo chất lượng cao theo hướng ứng dụng, thực hành, bảo đảm đáp ứng nhu cầu nhân lực qua đào tạo cho thị trường lao động, góp phần nâng cao năng suất lao động, chất lượng tăng trưởng, sức cạnh tranh của nền kinh tế trong bối cảnh cuộc Cách mạng công nghiệp lần thứ tư và hội nhập quốc tế.</w:t>
      </w:r>
    </w:p>
    <w:p w14:paraId="07B3A87F" w14:textId="77777777" w:rsidR="00591216" w:rsidRDefault="00591216" w:rsidP="00591216">
      <w:pPr>
        <w:spacing w:after="0" w:line="240" w:lineRule="auto"/>
        <w:jc w:val="both"/>
        <w:rPr>
          <w:rFonts w:ascii="Times New Roman" w:hAnsi="Times New Roman" w:cs="Times New Roman"/>
          <w:spacing w:val="-4"/>
          <w:w w:val="98"/>
          <w:sz w:val="21"/>
          <w:szCs w:val="21"/>
        </w:rPr>
      </w:pPr>
    </w:p>
    <w:p w14:paraId="3061C589" w14:textId="77777777" w:rsidR="00591216" w:rsidRPr="00591216" w:rsidRDefault="00591216" w:rsidP="00591216">
      <w:pPr>
        <w:spacing w:after="0" w:line="240" w:lineRule="auto"/>
        <w:jc w:val="both"/>
        <w:rPr>
          <w:rFonts w:ascii="Times New Roman" w:hAnsi="Times New Roman" w:cs="Times New Roman"/>
          <w:spacing w:val="-4"/>
          <w:w w:val="98"/>
          <w:sz w:val="21"/>
          <w:szCs w:val="21"/>
        </w:rPr>
      </w:pPr>
    </w:p>
    <w:p w14:paraId="74912692" w14:textId="1E9076B3" w:rsidR="00742263" w:rsidRPr="00143C83" w:rsidRDefault="00D43C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 </w:t>
      </w:r>
    </w:p>
    <w:p w14:paraId="2B0AE9C1" w14:textId="4B5B887C" w:rsidR="00933BAB" w:rsidRPr="00143C83" w:rsidRDefault="00933BAB" w:rsidP="00F25492">
      <w:pPr>
        <w:pStyle w:val="ListParagraph"/>
        <w:numPr>
          <w:ilvl w:val="1"/>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Chiến lược phát triển của trường CĐ Lý Tự Trọng TP Hồ Chí Minh</w:t>
      </w:r>
      <w:r w:rsidR="00C21840" w:rsidRPr="00143C83">
        <w:rPr>
          <w:rFonts w:ascii="Times New Roman" w:hAnsi="Times New Roman" w:cs="Times New Roman"/>
          <w:b/>
          <w:spacing w:val="-4"/>
          <w:w w:val="98"/>
          <w:sz w:val="21"/>
          <w:szCs w:val="21"/>
        </w:rPr>
        <w:t xml:space="preserve"> tầm nhìn đến 2030</w:t>
      </w:r>
      <w:r w:rsidRPr="00143C83">
        <w:rPr>
          <w:rFonts w:ascii="Times New Roman" w:hAnsi="Times New Roman" w:cs="Times New Roman"/>
          <w:b/>
          <w:spacing w:val="-4"/>
          <w:w w:val="98"/>
          <w:sz w:val="21"/>
          <w:szCs w:val="21"/>
        </w:rPr>
        <w:t>.</w:t>
      </w:r>
    </w:p>
    <w:p w14:paraId="05E6F11F" w14:textId="63A5D4AE" w:rsidR="00933BAB"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chung:</w:t>
      </w:r>
    </w:p>
    <w:p w14:paraId="6BDD0BDF" w14:textId="6BC96389" w:rsidR="000424FF"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Đến năm 2030, Ttường CĐ Lý Tự Trọng TP Hồ Chí Minh đảm bảo đủ điều kiện để được công nhận đạt chuẩn cơ sở giáo dục nghề nghiệp khu vực ASEAN và quốc tế, cung cấp cho thị trường lao động</w:t>
      </w:r>
      <w:r w:rsidR="003C6FF1" w:rsidRPr="00143C83">
        <w:rPr>
          <w:rFonts w:ascii="Times New Roman" w:hAnsi="Times New Roman" w:cs="Times New Roman"/>
          <w:spacing w:val="-4"/>
          <w:w w:val="98"/>
          <w:sz w:val="21"/>
          <w:szCs w:val="21"/>
        </w:rPr>
        <w:t>, nguồn nhân lực chất lượng vượt trội, có trình độ chuyên môn tốt tốt, kỹ năng nghề nghiệp vững vàng, có kỹ năng đáp ứng tốt các yêu cầu của đơn vị sử dụng lao động, đặc biệt là tại các khu công nghệ cao trong nước và đáp ứng nhu cầu xuất khẩu lao động đến các quốc gia trong khu vực ASEAN và Châu á.</w:t>
      </w:r>
    </w:p>
    <w:p w14:paraId="27FC6BA4" w14:textId="01398D5D"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cụ thể:</w:t>
      </w:r>
    </w:p>
    <w:p w14:paraId="17F0E3AE" w14:textId="4EA16B4A"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Trường cao đẳng Lý Tự Trọng TP Hồ Chí Minh là cơ sở giáo dục nghề nghiệp đào tạo có chất lượng cao, tiên tiến, hiện đại, là Nhà trường thông minh, có vị trí xứng đáng trong hệ thống giáo dục nghề nghiệp của Quốc gia và khu vực ASEAN. Nhà trường sẽ đột phá phát triển thành trường Đại học định hướng nghề nghiệp ứng dụng.</w:t>
      </w:r>
    </w:p>
    <w:p w14:paraId="1F4AC6E6" w14:textId="3581BAA2" w:rsidR="00EB053A" w:rsidRPr="00143C83" w:rsidRDefault="00EB053A"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Đối với</w:t>
      </w:r>
      <w:r w:rsidR="00CA7913" w:rsidRPr="00143C83">
        <w:rPr>
          <w:rFonts w:ascii="Times New Roman" w:hAnsi="Times New Roman" w:cs="Times New Roman"/>
          <w:spacing w:val="-4"/>
          <w:w w:val="98"/>
          <w:sz w:val="21"/>
          <w:szCs w:val="21"/>
        </w:rPr>
        <w:t xml:space="preserve"> việc nâng cao chất lượng đội ngũ giảng viên, nhà trường đã xác định mục tiêu:</w:t>
      </w:r>
    </w:p>
    <w:p w14:paraId="07075F34" w14:textId="7E2C41EA"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giảng dạy, cán bộ quản lý và nhân viên có chuyên môn cao, đạo đức tốt, đoàn kết và gắn bó với trường. Thường xuyên tăng cường chất lượng đội ngũ qua các chương trình đào tạo, bồi dưỡng, tham quan, liên kết đào tạo…phát huy cao nhất năng lực của đội ngũ đáp ứng yêu cầu quản lý đào tạo theo yêu cầu GDNN.</w:t>
      </w:r>
    </w:p>
    <w:p w14:paraId="02E9B675" w14:textId="1FA4191C"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viên chức, đặc biệt là đội ngũ cán bộ giảng dạy đủ về số lượng, mạnh về trình độ, giỏi về chuyên môn cả lý thuyết và thực hành cùng kinh nghiệm thực tế, có đủ năng lực về ngoại ngữ và tin học để tiếp cận với những công nghệ hiện đại, có khả năng thực hiện nhiệm vụ giảng dạy, NCKH và hợp tác quốc tế, có phẩm chất và trách nhiệm của nhà giáo, gắn bó và hết lòng vì sự nghiệp giáo dục, phù hợp với xu hướng phát triển của các trường đại học-cao đẳng tiên tiến trên thế giới.</w:t>
      </w:r>
    </w:p>
    <w:p w14:paraId="35B23EDA" w14:textId="54F6B1D6" w:rsidR="00222C61" w:rsidRPr="00143C83" w:rsidRDefault="00222C6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Đảm bảo tỷ lệ GV/SV theo chuẩn quy định. Đào tạo đội ngũ kế cận có đủ đức, đủ tài, đảm bảo sự kế thừa và phát triển vững chắc, thực hiện mục tiêu chiến lược phát triển trường. Bố trí, sắp xếp, bổ sung, cân đối nguồn nhân lực cho việc sử dụng đội ngũ một cách tối ưu nhất; bố trí công việc đúng với khả năng của từng người, tạo điều kiện để các nhân có thể phát huy cao nhất sở trường của mình. Thu hút nguồn GV có trình độ chuyên môn cao để đảm bảo chất lượng của Nhà trường.</w:t>
      </w:r>
    </w:p>
    <w:p w14:paraId="36F4E5C7" w14:textId="2A39BB6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Trong giai đoạn 2019 - 2021 vả tầm nhìn đến năm 2025, phát triển đội ngũ được xác định là chiến lược trung tâm, là tiền đề quan trọng để giữ vững quimô và nâng cao chất lượng đào tạo. Sự tồn tại và phát triển cùa Nhà trường phụ thuộc rất nhiều vào chiến lược tuyển chọn, đào tạo, sử dụng, đánh giá cán bộ.</w:t>
      </w:r>
    </w:p>
    <w:p w14:paraId="6C1FD484" w14:textId="037D56C3"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Đội ngũ cán bộ của Trường phải đạt các tiêu chí cơ bản:</w:t>
      </w:r>
    </w:p>
    <w:p w14:paraId="1C28B8E7" w14:textId="0E0E7C75"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Có trình độ chuyên môn giỏi, có năng lực sáng tạo, tư duy đồi mới;</w:t>
      </w:r>
    </w:p>
    <w:p w14:paraId="614A2D97" w14:textId="1DC8350E"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Cỏ đạo đức tốt, sức khoẻ tốt;</w:t>
      </w:r>
    </w:p>
    <w:p w14:paraId="75C3D21E"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Cỏ ý thức tự chủ, tự chịu trách nhiệm trước công việc;</w:t>
      </w:r>
    </w:p>
    <w:p w14:paraId="7460C80D"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Yêu nghề, gắn bó với Nhà trường;</w:t>
      </w:r>
    </w:p>
    <w:p w14:paraId="3FE77E01"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w:t>
      </w:r>
    </w:p>
    <w:p w14:paraId="2ED9B9C4" w14:textId="584ADE40"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Dự kiến số giảng viên đến cuối năm 2021 có hơn 85% GV đạt trình dộ sau đại học, trong đó có 10% tiến sĩ; 80% GV cỏ khả năng ứng dụng CNTT trong giảng dạy và giao tiếp bằng tiếng nước ngoài.</w:t>
      </w:r>
    </w:p>
    <w:p w14:paraId="71B86007" w14:textId="0F65996D"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Đến năm 2023 có hơn 90% GV đạt trình độ sau đại học, trong đó có 10% tiến sĩ; 85% GV cỏ khả năng ứng dụng công nghệ thông tin trong giảng dạy và giao tiêp băng tiếng nước ngoài.</w:t>
      </w:r>
    </w:p>
    <w:p w14:paraId="4948E5DA" w14:textId="04BDDF94"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Xây dựng và thực hiện đề án phát triển đội ngũ cán bộ giảng dạy trẻ, hàng năm lựa chọn các giảng viên trẻ để bồi dưỡng, đào tạo, phấn đấu đến năm 2023 đạt 15% Tiến sĩ và 90% Thạc sĩ là giảng viên cơ hữu, năm 2025 tăng 10% số lượng GV cơ hữu giảng dạy tại cơ sở 2, chọn GV đi học tiếp nghiên cứu sinh và chương trình đào tạo sau Tiến sĩ từ nguồn đào tạo này. Có chính sách kèm cặp, giúp đỡ các GV trẻ để họ nhanh chóng trường thành. Tạo điều kiện cho các GV trẻ đi học tập, bồi dường ở trong và ngoài nước. Gắn nhiệm vụ NCKH với yêu cầu bồi dưỡng cán bộ, GV.</w:t>
      </w:r>
    </w:p>
    <w:p w14:paraId="6F9DE9C0" w14:textId="1A67EC50" w:rsidR="00062AFC" w:rsidRPr="00143C83" w:rsidRDefault="00521421" w:rsidP="00F25492">
      <w:pPr>
        <w:spacing w:after="0" w:line="240" w:lineRule="auto"/>
        <w:ind w:firstLine="360"/>
        <w:jc w:val="both"/>
        <w:rPr>
          <w:rFonts w:ascii="Times New Roman" w:hAnsi="Times New Roman" w:cs="Times New Roman"/>
          <w:b/>
          <w:spacing w:val="-4"/>
          <w:w w:val="98"/>
          <w:sz w:val="21"/>
          <w:szCs w:val="21"/>
        </w:rPr>
      </w:pPr>
      <w:r w:rsidRPr="00143C83">
        <w:rPr>
          <w:rFonts w:ascii="Times New Roman" w:hAnsi="Times New Roman" w:cs="Times New Roman"/>
          <w:spacing w:val="-4"/>
          <w:w w:val="98"/>
          <w:sz w:val="21"/>
          <w:szCs w:val="21"/>
        </w:rPr>
        <w:t>+ Phấn đấu đến năm 2025, tăng 10% số lượng GV để đảm bảo cho việc giảng dạy ở cơ sở 02 (phân hiệu Củ Chi) cùa Nhà trường.</w:t>
      </w:r>
    </w:p>
    <w:p w14:paraId="781C3F7D" w14:textId="3FB8BEFB"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Định hướng phát triển đội ngũ giảng viên khoa Lý luận chính trị</w:t>
      </w:r>
    </w:p>
    <w:p w14:paraId="671C5653" w14:textId="00A31E11" w:rsidR="00521421"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Định hướng phát triển đội ngũ giảng viên tại khoa Lý luận chính trị một cách đúng đắn có vai trò rất quan trọng để góp phần vào việc thực hiện thành công chiến lược phát triển đến năm 2025, tầm nhìn đến 2030 của trường CĐ Lý Tự Trọng TP Hồ Chí Minh. Vì vậy để có thể định hướng phát triển đội ngũ giảng viên tại khoa Lý luận chính trị đúng đắn tất yếu phải dựa trên cơ sở quan trọng đó</w:t>
      </w:r>
      <w:r w:rsidR="00A06CCD" w:rsidRPr="00143C83">
        <w:rPr>
          <w:rFonts w:ascii="Times New Roman" w:hAnsi="Times New Roman" w:cs="Times New Roman"/>
          <w:spacing w:val="-4"/>
          <w:w w:val="98"/>
          <w:sz w:val="21"/>
          <w:szCs w:val="21"/>
        </w:rPr>
        <w:t xml:space="preserve"> là phân tích được điểm mạnh, điểm yếu, cơ hội, thách thức đội của đội  ngũ giảng viên khoa Lý luận chính trị trong</w:t>
      </w:r>
      <w:r w:rsidRPr="00143C83">
        <w:rPr>
          <w:rFonts w:ascii="Times New Roman" w:hAnsi="Times New Roman" w:cs="Times New Roman"/>
          <w:spacing w:val="-4"/>
          <w:w w:val="98"/>
          <w:sz w:val="21"/>
          <w:szCs w:val="21"/>
        </w:rPr>
        <w:t xml:space="preserve"> xu thế phát triển của giáo dục nghề nghiệp trong giai đoạn 2021-2030 và gắn với chiến lược phát triển của trường CĐ Lý Tự Trọng TP Hồ Chí Minh tầm nhìn đến 2030</w:t>
      </w:r>
      <w:r w:rsidR="00930C1C" w:rsidRPr="00143C83">
        <w:rPr>
          <w:rFonts w:ascii="Times New Roman" w:hAnsi="Times New Roman" w:cs="Times New Roman"/>
          <w:spacing w:val="-4"/>
          <w:w w:val="98"/>
          <w:sz w:val="21"/>
          <w:szCs w:val="21"/>
        </w:rPr>
        <w:t>, cụ thể là:</w:t>
      </w:r>
    </w:p>
    <w:p w14:paraId="5CD0632B"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lastRenderedPageBreak/>
        <w:t>Mục tiêu chung</w:t>
      </w:r>
    </w:p>
    <w:p w14:paraId="5685E038" w14:textId="72A54708" w:rsidR="00DA2CFB"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 khoa Lý luận chính trị có</w:t>
      </w:r>
      <w:r w:rsidR="00106BCF" w:rsidRPr="00143C83">
        <w:rPr>
          <w:rFonts w:ascii="Times New Roman" w:hAnsi="Times New Roman" w:cs="Times New Roman"/>
          <w:spacing w:val="-4"/>
          <w:w w:val="98"/>
          <w:sz w:val="21"/>
          <w:szCs w:val="21"/>
        </w:rPr>
        <w:t xml:space="preserve"> số lượng, cơ cấu hợp lý theo quy mô đào tạo của nhà trường</w:t>
      </w:r>
      <w:r w:rsidR="00376A0F" w:rsidRPr="00143C83">
        <w:rPr>
          <w:rFonts w:ascii="Times New Roman" w:hAnsi="Times New Roman" w:cs="Times New Roman"/>
          <w:spacing w:val="-4"/>
          <w:w w:val="98"/>
          <w:sz w:val="21"/>
          <w:szCs w:val="21"/>
        </w:rPr>
        <w:t>, các giảng viên</w:t>
      </w:r>
      <w:r w:rsidR="00106BCF" w:rsidRPr="00143C83">
        <w:rPr>
          <w:rFonts w:ascii="Times New Roman" w:hAnsi="Times New Roman" w:cs="Times New Roman"/>
          <w:spacing w:val="-4"/>
          <w:w w:val="98"/>
          <w:sz w:val="21"/>
          <w:szCs w:val="21"/>
        </w:rPr>
        <w:t xml:space="preserve"> với</w:t>
      </w:r>
      <w:r w:rsidRPr="00143C83">
        <w:rPr>
          <w:rFonts w:ascii="Times New Roman" w:hAnsi="Times New Roman" w:cs="Times New Roman"/>
          <w:spacing w:val="-4"/>
          <w:w w:val="98"/>
          <w:sz w:val="21"/>
          <w:szCs w:val="21"/>
        </w:rPr>
        <w:t xml:space="preserve"> trình độ chuyên môn cao</w:t>
      </w:r>
      <w:r w:rsidR="00376A0F" w:rsidRPr="00143C83">
        <w:rPr>
          <w:rFonts w:ascii="Times New Roman" w:hAnsi="Times New Roman" w:cs="Times New Roman"/>
          <w:spacing w:val="-4"/>
          <w:w w:val="98"/>
          <w:sz w:val="21"/>
          <w:szCs w:val="21"/>
        </w:rPr>
        <w:t>, giỏi về chuyên môn cùng nhiều kinh nghiệm thực tế, có năng lực</w:t>
      </w:r>
      <w:r w:rsidR="000C3094" w:rsidRPr="00143C83">
        <w:rPr>
          <w:rFonts w:ascii="Times New Roman" w:hAnsi="Times New Roman" w:cs="Times New Roman"/>
          <w:spacing w:val="-4"/>
          <w:w w:val="98"/>
          <w:sz w:val="21"/>
          <w:szCs w:val="21"/>
        </w:rPr>
        <w:t xml:space="preserve"> sáng tạo, tư duy đổi mới, có trình độ</w:t>
      </w:r>
      <w:r w:rsidR="00376A0F" w:rsidRPr="00143C83">
        <w:rPr>
          <w:rFonts w:ascii="Times New Roman" w:hAnsi="Times New Roman" w:cs="Times New Roman"/>
          <w:spacing w:val="-4"/>
          <w:w w:val="98"/>
          <w:sz w:val="21"/>
          <w:szCs w:val="21"/>
        </w:rPr>
        <w:t xml:space="preserve"> ngoại ngữ và tin học để tiếp cận với những công nghệ hiện đại, có khả năng thực hiện nhiệm vụ giảng dạy, </w:t>
      </w:r>
      <w:r w:rsidR="000C3094" w:rsidRPr="00143C83">
        <w:rPr>
          <w:rFonts w:ascii="Times New Roman" w:hAnsi="Times New Roman" w:cs="Times New Roman"/>
          <w:spacing w:val="-4"/>
          <w:w w:val="98"/>
          <w:sz w:val="21"/>
          <w:szCs w:val="21"/>
        </w:rPr>
        <w:t>nghiên cứu khoa học</w:t>
      </w:r>
      <w:r w:rsidR="00376A0F" w:rsidRPr="00143C83">
        <w:rPr>
          <w:rFonts w:ascii="Times New Roman" w:hAnsi="Times New Roman" w:cs="Times New Roman"/>
          <w:spacing w:val="-4"/>
          <w:w w:val="98"/>
          <w:sz w:val="21"/>
          <w:szCs w:val="21"/>
        </w:rPr>
        <w:t xml:space="preserve"> và hợp tác quốc tế, có </w:t>
      </w:r>
      <w:r w:rsidRPr="00143C83">
        <w:rPr>
          <w:rFonts w:ascii="Times New Roman" w:hAnsi="Times New Roman" w:cs="Times New Roman"/>
          <w:spacing w:val="-4"/>
          <w:w w:val="98"/>
          <w:sz w:val="21"/>
          <w:szCs w:val="21"/>
        </w:rPr>
        <w:t>phẩm chất đạo đức tốt, có tinh thần đoàn kết</w:t>
      </w:r>
      <w:r w:rsidR="00376A0F" w:rsidRPr="00143C83">
        <w:rPr>
          <w:rFonts w:ascii="Times New Roman" w:hAnsi="Times New Roman" w:cs="Times New Roman"/>
          <w:spacing w:val="-4"/>
          <w:w w:val="98"/>
          <w:sz w:val="21"/>
          <w:szCs w:val="21"/>
        </w:rPr>
        <w:t xml:space="preserve"> và</w:t>
      </w:r>
      <w:r w:rsidR="00106BCF" w:rsidRPr="00143C83">
        <w:rPr>
          <w:rFonts w:ascii="Times New Roman" w:hAnsi="Times New Roman" w:cs="Times New Roman"/>
          <w:spacing w:val="-4"/>
          <w:w w:val="98"/>
          <w:sz w:val="21"/>
          <w:szCs w:val="21"/>
        </w:rPr>
        <w:t xml:space="preserve"> tinh thần trách nhiệm, có phong cách giảng dạy và làm việc chuyên nghiệp,</w:t>
      </w:r>
      <w:r w:rsidRPr="00143C83">
        <w:rPr>
          <w:rFonts w:ascii="Times New Roman" w:hAnsi="Times New Roman" w:cs="Times New Roman"/>
          <w:spacing w:val="-4"/>
          <w:w w:val="98"/>
          <w:sz w:val="21"/>
          <w:szCs w:val="21"/>
        </w:rPr>
        <w:t xml:space="preserve"> yêu nghề, gắn bó </w:t>
      </w:r>
      <w:r w:rsidR="00376A0F" w:rsidRPr="00143C83">
        <w:rPr>
          <w:rFonts w:ascii="Times New Roman" w:hAnsi="Times New Roman" w:cs="Times New Roman"/>
          <w:spacing w:val="-4"/>
          <w:w w:val="98"/>
          <w:sz w:val="21"/>
          <w:szCs w:val="21"/>
        </w:rPr>
        <w:t>và hết lòng vì sự nghiệp giáo dục và</w:t>
      </w:r>
      <w:r w:rsidR="00106BCF" w:rsidRPr="00143C83">
        <w:rPr>
          <w:rFonts w:ascii="Times New Roman" w:hAnsi="Times New Roman" w:cs="Times New Roman"/>
          <w:spacing w:val="-4"/>
          <w:w w:val="98"/>
          <w:sz w:val="21"/>
          <w:szCs w:val="21"/>
        </w:rPr>
        <w:t xml:space="preserve"> đáp ứng</w:t>
      </w:r>
      <w:r w:rsidR="00376A0F" w:rsidRPr="00143C83">
        <w:rPr>
          <w:rFonts w:ascii="Times New Roman" w:hAnsi="Times New Roman" w:cs="Times New Roman"/>
          <w:spacing w:val="-4"/>
          <w:w w:val="98"/>
          <w:sz w:val="21"/>
          <w:szCs w:val="21"/>
        </w:rPr>
        <w:t xml:space="preserve"> tốt</w:t>
      </w:r>
      <w:r w:rsidR="00106BCF" w:rsidRPr="00143C83">
        <w:rPr>
          <w:rFonts w:ascii="Times New Roman" w:hAnsi="Times New Roman" w:cs="Times New Roman"/>
          <w:spacing w:val="-4"/>
          <w:w w:val="98"/>
          <w:sz w:val="21"/>
          <w:szCs w:val="21"/>
        </w:rPr>
        <w:t xml:space="preserve"> yêu cầu phát triển Nhà trường qua các giai đoạn.</w:t>
      </w:r>
    </w:p>
    <w:p w14:paraId="41795771"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Mục tiêu cụ thể</w:t>
      </w:r>
    </w:p>
    <w:p w14:paraId="2571F8CC" w14:textId="65114716" w:rsidR="00106BCF"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Trong giai đoạn 2025-2025, 100% giảng viên khoa Lý luận chính trị đáp ứng chuẩn chuyên môn, nghiệp vụ của nhà giáo giáo dục nghề nghiệp. </w:t>
      </w:r>
      <w:r w:rsidR="00106BCF" w:rsidRPr="00143C83">
        <w:rPr>
          <w:rFonts w:ascii="Times New Roman" w:hAnsi="Times New Roman" w:cs="Times New Roman"/>
          <w:spacing w:val="-4"/>
          <w:w w:val="98"/>
          <w:sz w:val="21"/>
          <w:szCs w:val="21"/>
        </w:rPr>
        <w:t>Từ 2025 trở đi 100% giảng viên khoa Lý luận chính trị đáp ứng chuẩn năng lực giảng viên giáo dục đại học định hướng nghề nghiệp.</w:t>
      </w:r>
    </w:p>
    <w:p w14:paraId="44E23CE4" w14:textId="33C1716A"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2021-2025 có 90% giảng viên đạt trình độ sau đại học, ít nhất một tiến sĩ và </w:t>
      </w:r>
      <w:r w:rsidR="00E71DDB" w:rsidRPr="00143C83">
        <w:rPr>
          <w:rFonts w:ascii="Times New Roman" w:hAnsi="Times New Roman" w:cs="Times New Roman"/>
          <w:spacing w:val="-4"/>
          <w:w w:val="98"/>
          <w:sz w:val="21"/>
          <w:szCs w:val="21"/>
        </w:rPr>
        <w:t>4</w:t>
      </w:r>
      <w:r w:rsidRPr="00143C83">
        <w:rPr>
          <w:rFonts w:ascii="Times New Roman" w:hAnsi="Times New Roman" w:cs="Times New Roman"/>
          <w:spacing w:val="-4"/>
          <w:w w:val="98"/>
          <w:sz w:val="21"/>
          <w:szCs w:val="21"/>
        </w:rPr>
        <w:t xml:space="preserve"> nghiên cứu sinh</w:t>
      </w:r>
    </w:p>
    <w:p w14:paraId="57E7E8F6" w14:textId="196FA0FF"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2025-2030 </w:t>
      </w:r>
      <w:r w:rsidR="00951CCE" w:rsidRPr="00143C83">
        <w:rPr>
          <w:rFonts w:ascii="Times New Roman" w:hAnsi="Times New Roman" w:cs="Times New Roman"/>
          <w:spacing w:val="-4"/>
          <w:w w:val="98"/>
          <w:sz w:val="21"/>
          <w:szCs w:val="21"/>
        </w:rPr>
        <w:t xml:space="preserve">100% giảng viên đạt trình độ sau đại học trong đó giảng viên cơ hữu của </w:t>
      </w:r>
      <w:r w:rsidRPr="00143C83">
        <w:rPr>
          <w:rFonts w:ascii="Times New Roman" w:hAnsi="Times New Roman" w:cs="Times New Roman"/>
          <w:spacing w:val="-4"/>
          <w:w w:val="98"/>
          <w:sz w:val="21"/>
          <w:szCs w:val="21"/>
        </w:rPr>
        <w:t>khoa có ít nhất 5 tiến sĩ và 3 nghiên cứu sinh</w:t>
      </w:r>
      <w:r w:rsidR="00E54F0F" w:rsidRPr="00143C83">
        <w:rPr>
          <w:rFonts w:ascii="Times New Roman" w:hAnsi="Times New Roman" w:cs="Times New Roman"/>
          <w:spacing w:val="-4"/>
          <w:w w:val="98"/>
          <w:sz w:val="21"/>
          <w:szCs w:val="21"/>
        </w:rPr>
        <w:t>, phấn đấu đến 2030 có ít nhất 1 phó giáo sư.</w:t>
      </w:r>
    </w:p>
    <w:p w14:paraId="7EB07C91" w14:textId="3A93359E" w:rsidR="000C3094" w:rsidRPr="00143C83" w:rsidRDefault="00951CCE"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Từ 2021-2030</w:t>
      </w:r>
      <w:r w:rsidR="000C3094" w:rsidRPr="00143C83">
        <w:rPr>
          <w:rFonts w:ascii="Times New Roman" w:hAnsi="Times New Roman" w:cs="Times New Roman"/>
          <w:spacing w:val="-4"/>
          <w:w w:val="98"/>
          <w:sz w:val="21"/>
          <w:szCs w:val="21"/>
        </w:rPr>
        <w:t xml:space="preserve"> có </w:t>
      </w:r>
      <w:r w:rsidRPr="00143C83">
        <w:rPr>
          <w:rFonts w:ascii="Times New Roman" w:hAnsi="Times New Roman" w:cs="Times New Roman"/>
          <w:spacing w:val="-4"/>
          <w:w w:val="98"/>
          <w:sz w:val="21"/>
          <w:szCs w:val="21"/>
        </w:rPr>
        <w:t>100</w:t>
      </w:r>
      <w:r w:rsidR="000C3094" w:rsidRPr="00143C83">
        <w:rPr>
          <w:rFonts w:ascii="Times New Roman" w:hAnsi="Times New Roman" w:cs="Times New Roman"/>
          <w:spacing w:val="-4"/>
          <w:w w:val="98"/>
          <w:sz w:val="21"/>
          <w:szCs w:val="21"/>
        </w:rPr>
        <w:t xml:space="preserve">% GV của khoa có khả năng ứng dụng CNTT trong giảng dạy và </w:t>
      </w:r>
      <w:r w:rsidR="00E54F0F" w:rsidRPr="00143C83">
        <w:rPr>
          <w:rFonts w:ascii="Times New Roman" w:hAnsi="Times New Roman" w:cs="Times New Roman"/>
          <w:spacing w:val="-4"/>
          <w:w w:val="98"/>
          <w:sz w:val="21"/>
          <w:szCs w:val="21"/>
        </w:rPr>
        <w:t xml:space="preserve">từ </w:t>
      </w:r>
      <w:r w:rsidRPr="00143C83">
        <w:rPr>
          <w:rFonts w:ascii="Times New Roman" w:hAnsi="Times New Roman" w:cs="Times New Roman"/>
          <w:spacing w:val="-4"/>
          <w:w w:val="98"/>
          <w:sz w:val="21"/>
          <w:szCs w:val="21"/>
        </w:rPr>
        <w:t>80%</w:t>
      </w:r>
      <w:r w:rsidR="00E54F0F" w:rsidRPr="00143C83">
        <w:rPr>
          <w:rFonts w:ascii="Times New Roman" w:hAnsi="Times New Roman" w:cs="Times New Roman"/>
          <w:spacing w:val="-4"/>
          <w:w w:val="98"/>
          <w:sz w:val="21"/>
          <w:szCs w:val="21"/>
        </w:rPr>
        <w:t>-100%</w:t>
      </w:r>
      <w:r w:rsidRPr="00143C83">
        <w:rPr>
          <w:rFonts w:ascii="Times New Roman" w:hAnsi="Times New Roman" w:cs="Times New Roman"/>
          <w:spacing w:val="-4"/>
          <w:w w:val="98"/>
          <w:sz w:val="21"/>
          <w:szCs w:val="21"/>
        </w:rPr>
        <w:t xml:space="preserve"> </w:t>
      </w:r>
      <w:r w:rsidR="00E54F0F" w:rsidRPr="00143C83">
        <w:rPr>
          <w:rFonts w:ascii="Times New Roman" w:hAnsi="Times New Roman" w:cs="Times New Roman"/>
          <w:spacing w:val="-4"/>
          <w:w w:val="98"/>
          <w:sz w:val="21"/>
          <w:szCs w:val="21"/>
        </w:rPr>
        <w:t xml:space="preserve">giảng viên </w:t>
      </w:r>
      <w:r w:rsidRPr="00143C83">
        <w:rPr>
          <w:rFonts w:ascii="Times New Roman" w:hAnsi="Times New Roman" w:cs="Times New Roman"/>
          <w:spacing w:val="-4"/>
          <w:w w:val="98"/>
          <w:sz w:val="21"/>
          <w:szCs w:val="21"/>
        </w:rPr>
        <w:t>có khả năng giao tiếp bằng tiếng nước ngoài</w:t>
      </w:r>
      <w:r w:rsidR="00E54F0F" w:rsidRPr="00143C83">
        <w:rPr>
          <w:rFonts w:ascii="Times New Roman" w:hAnsi="Times New Roman" w:cs="Times New Roman"/>
          <w:spacing w:val="-4"/>
          <w:w w:val="98"/>
          <w:sz w:val="21"/>
          <w:szCs w:val="21"/>
        </w:rPr>
        <w:t>. Cụ thể là đến 2025 100% giảng viên đạt chuẩn ngoại ngữ từ bậc B1 trở lên, chuẩn tin học từ bậc A2 trở lên, đến năm 2030  có ít nhất 50% giảng viên đạt chuẩn ngoại ngữ từ bậc B2 trở lên và 50%  giảng viên đạt chuẩn tin học từ bậc B1 trở lên theo chuẩn khung năng lực ngoại ngữ, tin học 6 bậc</w:t>
      </w:r>
    </w:p>
    <w:p w14:paraId="4F619E39" w14:textId="0D8A70CB" w:rsidR="000C3094"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Từ năm 2021-2030 </w:t>
      </w:r>
      <w:r w:rsidR="00783567" w:rsidRPr="00143C83">
        <w:rPr>
          <w:rFonts w:ascii="Times New Roman" w:hAnsi="Times New Roman" w:cs="Times New Roman"/>
          <w:spacing w:val="-4"/>
          <w:w w:val="98"/>
          <w:sz w:val="21"/>
          <w:szCs w:val="21"/>
        </w:rPr>
        <w:t xml:space="preserve">chỉ tiêu mỗi năm </w:t>
      </w:r>
      <w:r w:rsidRPr="00143C83">
        <w:rPr>
          <w:rFonts w:ascii="Times New Roman" w:hAnsi="Times New Roman" w:cs="Times New Roman"/>
          <w:spacing w:val="-4"/>
          <w:w w:val="98"/>
          <w:sz w:val="21"/>
          <w:szCs w:val="21"/>
        </w:rPr>
        <w:t>kết quả dự giờ, kiểm tra toàn diện luôn đạt trên 80% loại tốt và ít hơn 20% giảng viên đạt loại khá, trên 80% giảng viên hoàn thành xuất sắc nhiệm vụ, 100% giảng viên được người học đánh giá hài lòng và rất hài lòng ở tỷ lệ trên 90%</w:t>
      </w:r>
    </w:p>
    <w:p w14:paraId="5A500885" w14:textId="5A50C66A" w:rsidR="00442230"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khoa có ít nhất 2 giảng viên được thăng hạng chức danh giảng viên giáo dục nghề nghiệp chính (hạng II), sau năm 2025 trung bình mỗi năm khoa có thêm 1-2 giảng viên đạt chức danh giảng viên giáo dục nghề nghiệp chính (hạng II), phấn đấu đến năm 2030 có ít nhất 1 giảng viên đạt chức danh Giảng viên giáo dục nghề nghiệp cao cấp (hạng I)</w:t>
      </w:r>
    </w:p>
    <w:p w14:paraId="266F215F" w14:textId="5DF19B60" w:rsidR="00951CCE" w:rsidRPr="00143C83" w:rsidRDefault="0001546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Về nghiên cứu khoa học, giai đoạn 2021-2025 mỗi năm trung bình khoa có 14 sáng kiến kinh nghiệm được chấm từ mức đạt trở lên và 70% giảng viên có 1 bài báo trên các tạp chí, 1-2 bài báo đăng tạp chí quốc tế. Từ 2025-2030 mỗi năm có 100% giảng viên có sáng kiến kinh nghiệm ở mức khá trở lên, 100% giảng viên có các bài báo đăng trên các tạp chí và 3-6 bài báo quốc tế.</w:t>
      </w:r>
    </w:p>
    <w:p w14:paraId="0F73AE4A" w14:textId="26FDCBE0"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Giải pháp</w:t>
      </w:r>
    </w:p>
    <w:p w14:paraId="211B35DB" w14:textId="52812832" w:rsidR="00783567" w:rsidRPr="00143C83" w:rsidRDefault="00783567"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Giải pháp từ phía giảng viên</w:t>
      </w:r>
    </w:p>
    <w:p w14:paraId="6438A55C" w14:textId="56F77DDB" w:rsidR="00783567" w:rsidRPr="00143C83" w:rsidRDefault="00A61BA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Có nhiều giải pháp để góp phần thực hiện thành công mục tiêu, định hướng phát triển đội ngũ giảng viên khoa Lý luận chính trị trong giai đoạn 2021-2025, tầm nhìn 2030, song bản thân người viết nhận thấy giải pháp từ phía bản thân mỗi giảng viên là giải pháp quan trọng nhất để làm cho mỗi giảng viên ngày càng hoàn thiện đạt đến tiêu chuẩn và trình độ ngày càng cao trong các nấc thang nghề nghiệp của mình từ đó tạo ra những kết quả tích cực trong thực hiện định hướng phát triển đội ngũ giảng viên của khoa và chiến lược phát triển nhà trường đến 2030. Để làm được điều đó bản thân mỗi giảng viên của khoa phải có tinh thần phấn đấu, nỗ lực vươn lên không bằng lòng với chính mình về những kết quả hiện tại từ đó có động lực vượt qua những khó khăn trong nghề nghiệp và những khó khăn trong việc học tập rèn luyện từ đó vươn lên. Hiện tại hầu hết các giảng viên của khoa đã đều đạt trình độ thạc sỹ chuyên ngành trong khi còn đang rất trẻ, cơ hội còn rất nhiều vì vậy trong những năm tới mỗi giảng viên cần xây dựng cho mình kế hoạch học lên nghiên cứu sinh</w:t>
      </w:r>
      <w:r w:rsidR="004508BE" w:rsidRPr="00143C83">
        <w:rPr>
          <w:rFonts w:ascii="Times New Roman" w:hAnsi="Times New Roman" w:cs="Times New Roman"/>
          <w:spacing w:val="-4"/>
          <w:w w:val="98"/>
          <w:sz w:val="21"/>
          <w:szCs w:val="21"/>
        </w:rPr>
        <w:t>, học nâng cao trình độ ngoại ngữ, tin học, học và áp dụng các phương pháp giảng dạy tích cực trên cơ sở ứng dụng thành tựu của cách mạng công nghiệp 4,0</w:t>
      </w:r>
      <w:r w:rsidRPr="00143C83">
        <w:rPr>
          <w:rFonts w:ascii="Times New Roman" w:hAnsi="Times New Roman" w:cs="Times New Roman"/>
          <w:spacing w:val="-4"/>
          <w:w w:val="98"/>
          <w:sz w:val="21"/>
          <w:szCs w:val="21"/>
        </w:rPr>
        <w:t xml:space="preserve">. Trong nghiên cứu khoa học mỗi giảng viên cũng cần ý thức được vai trò của nghiên cứu khoa học là nhằm nâng cao trình độ chuyên môn của công tác giảng dạy từ đó đáp ứng tốt yêu cầu về </w:t>
      </w:r>
      <w:r w:rsidR="004508BE" w:rsidRPr="00143C83">
        <w:rPr>
          <w:rFonts w:ascii="Times New Roman" w:hAnsi="Times New Roman" w:cs="Times New Roman"/>
          <w:spacing w:val="-4"/>
          <w:w w:val="98"/>
          <w:sz w:val="21"/>
          <w:szCs w:val="21"/>
        </w:rPr>
        <w:t xml:space="preserve">nâng </w:t>
      </w:r>
      <w:r w:rsidRPr="00143C83">
        <w:rPr>
          <w:rFonts w:ascii="Times New Roman" w:hAnsi="Times New Roman" w:cs="Times New Roman"/>
          <w:spacing w:val="-4"/>
          <w:w w:val="98"/>
          <w:sz w:val="21"/>
          <w:szCs w:val="21"/>
        </w:rPr>
        <w:t xml:space="preserve">chất lượng đào tạo, nghiên cứu khoa học cũng là nền tảng vững chắc để các giảng viên tiến bước </w:t>
      </w:r>
      <w:r w:rsidR="00F97823" w:rsidRPr="00143C83">
        <w:rPr>
          <w:rFonts w:ascii="Times New Roman" w:hAnsi="Times New Roman" w:cs="Times New Roman"/>
          <w:spacing w:val="-4"/>
          <w:w w:val="98"/>
          <w:sz w:val="21"/>
          <w:szCs w:val="21"/>
        </w:rPr>
        <w:t>dài</w:t>
      </w:r>
      <w:r w:rsidRPr="00143C83">
        <w:rPr>
          <w:rFonts w:ascii="Times New Roman" w:hAnsi="Times New Roman" w:cs="Times New Roman"/>
          <w:spacing w:val="-4"/>
          <w:w w:val="98"/>
          <w:sz w:val="21"/>
          <w:szCs w:val="21"/>
        </w:rPr>
        <w:t xml:space="preserve"> trên con đường học tập nâng cao trình độ và khẳng định vị trí của mình trong </w:t>
      </w:r>
      <w:r w:rsidR="00F97823" w:rsidRPr="00143C83">
        <w:rPr>
          <w:rFonts w:ascii="Times New Roman" w:hAnsi="Times New Roman" w:cs="Times New Roman"/>
          <w:spacing w:val="-4"/>
          <w:w w:val="98"/>
          <w:sz w:val="21"/>
          <w:szCs w:val="21"/>
        </w:rPr>
        <w:t>nghề nghiệp và trong xã hội, từ ý thức này mỗi giảng cần tích cực nghiên cứu khoa học và nghiên cứu khoa học một cách nghiêm túc, trước những khó khăn thử thách, thất bại trong lĩnh vực nghiên cứu cũng không được nản chí thì mới có thể thành công. Trong hoạt động giảng dạy, dù còn nhiều khó khăn, thu nhập còn eo hẹp những mỗi giảng viên cũng cần phải biết nuôi dưỡng lòng yêu nghề, tinh thần trách nhiệm, lòng nhiệt tình với công việc và sáng tạo trong các hoạt động chuyên môn</w:t>
      </w:r>
      <w:r w:rsidR="00F61619" w:rsidRPr="00143C83">
        <w:rPr>
          <w:rFonts w:ascii="Times New Roman" w:hAnsi="Times New Roman" w:cs="Times New Roman"/>
          <w:spacing w:val="-4"/>
          <w:w w:val="98"/>
          <w:sz w:val="21"/>
          <w:szCs w:val="21"/>
        </w:rPr>
        <w:t>, luôn đổi mới phương pháp giảng dạy…</w:t>
      </w:r>
      <w:r w:rsidR="003E7C3F" w:rsidRPr="00143C83">
        <w:rPr>
          <w:rFonts w:ascii="Times New Roman" w:hAnsi="Times New Roman" w:cs="Times New Roman"/>
          <w:spacing w:val="-4"/>
          <w:w w:val="98"/>
          <w:sz w:val="21"/>
          <w:szCs w:val="21"/>
        </w:rPr>
        <w:t>.</w:t>
      </w:r>
      <w:r w:rsidR="00F97823" w:rsidRPr="00143C83">
        <w:rPr>
          <w:rFonts w:ascii="Times New Roman" w:hAnsi="Times New Roman" w:cs="Times New Roman"/>
          <w:spacing w:val="-4"/>
          <w:w w:val="98"/>
          <w:sz w:val="21"/>
          <w:szCs w:val="21"/>
        </w:rPr>
        <w:t xml:space="preserve"> để có thể ngày càng có</w:t>
      </w:r>
      <w:r w:rsidR="003E7C3F" w:rsidRPr="00143C83">
        <w:rPr>
          <w:rFonts w:ascii="Times New Roman" w:hAnsi="Times New Roman" w:cs="Times New Roman"/>
          <w:spacing w:val="-4"/>
          <w:w w:val="98"/>
          <w:sz w:val="21"/>
          <w:szCs w:val="21"/>
        </w:rPr>
        <w:t xml:space="preserve"> năng lực chuyên môn,</w:t>
      </w:r>
      <w:r w:rsidR="00F97823" w:rsidRPr="00143C83">
        <w:rPr>
          <w:rFonts w:ascii="Times New Roman" w:hAnsi="Times New Roman" w:cs="Times New Roman"/>
          <w:spacing w:val="-4"/>
          <w:w w:val="98"/>
          <w:sz w:val="21"/>
          <w:szCs w:val="21"/>
        </w:rPr>
        <w:t xml:space="preserve"> năng lực giảng dạy tố</w:t>
      </w:r>
      <w:r w:rsidR="00DE4421" w:rsidRPr="00143C83">
        <w:rPr>
          <w:rFonts w:ascii="Times New Roman" w:hAnsi="Times New Roman" w:cs="Times New Roman"/>
          <w:spacing w:val="-4"/>
          <w:w w:val="98"/>
          <w:sz w:val="21"/>
          <w:szCs w:val="21"/>
        </w:rPr>
        <w:t xml:space="preserve">t hơn, bên cạnh </w:t>
      </w:r>
      <w:r w:rsidR="003E7C3F" w:rsidRPr="00143C83">
        <w:rPr>
          <w:rFonts w:ascii="Times New Roman" w:hAnsi="Times New Roman" w:cs="Times New Roman"/>
          <w:spacing w:val="-4"/>
          <w:w w:val="98"/>
          <w:sz w:val="21"/>
          <w:szCs w:val="21"/>
        </w:rPr>
        <w:t>giảng viên cũng</w:t>
      </w:r>
      <w:r w:rsidR="00DE4421" w:rsidRPr="00143C83">
        <w:rPr>
          <w:rFonts w:ascii="Times New Roman" w:hAnsi="Times New Roman" w:cs="Times New Roman"/>
          <w:spacing w:val="-4"/>
          <w:w w:val="98"/>
          <w:sz w:val="21"/>
          <w:szCs w:val="21"/>
        </w:rPr>
        <w:t xml:space="preserve"> phải từng bước hình thành và phát triển cho bản thân mình các năng lực khác như:</w:t>
      </w:r>
      <w:r w:rsidR="003E7C3F" w:rsidRPr="00143C83">
        <w:rPr>
          <w:rFonts w:ascii="Times New Roman" w:hAnsi="Times New Roman" w:cs="Times New Roman"/>
          <w:spacing w:val="-4"/>
          <w:w w:val="98"/>
          <w:sz w:val="21"/>
          <w:szCs w:val="21"/>
        </w:rPr>
        <w:t xml:space="preserve"> n</w:t>
      </w:r>
      <w:r w:rsidR="00A97000" w:rsidRPr="00143C83">
        <w:rPr>
          <w:rFonts w:ascii="Times New Roman" w:hAnsi="Times New Roman" w:cs="Times New Roman"/>
          <w:spacing w:val="-4"/>
          <w:w w:val="98"/>
          <w:sz w:val="21"/>
          <w:szCs w:val="21"/>
        </w:rPr>
        <w:t xml:space="preserve">ăng lực phát triển và hướng dẫn sử dụng chương trình đào tạo,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 xml:space="preserve">ăng lực quan hệ </w:t>
      </w:r>
      <w:r w:rsidR="00A97000" w:rsidRPr="00143C83">
        <w:rPr>
          <w:rFonts w:ascii="Times New Roman" w:hAnsi="Times New Roman" w:cs="Times New Roman"/>
          <w:spacing w:val="-4"/>
          <w:w w:val="98"/>
          <w:sz w:val="21"/>
          <w:szCs w:val="21"/>
        </w:rPr>
        <w:lastRenderedPageBreak/>
        <w:t xml:space="preserve">với thế giới nghề nghiệp và năng lực phát triển nghề nghiệp,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ăng lực nghiên cứu khoa học ứng dụng</w:t>
      </w:r>
      <w:r w:rsidR="003E7C3F" w:rsidRPr="00143C83">
        <w:rPr>
          <w:rFonts w:ascii="Times New Roman" w:hAnsi="Times New Roman" w:cs="Times New Roman"/>
          <w:spacing w:val="-4"/>
          <w:w w:val="98"/>
          <w:sz w:val="21"/>
          <w:szCs w:val="21"/>
        </w:rPr>
        <w:t xml:space="preserve"> để đáp ứng yêu cầu của sự phát triển giáo dục nghề nghiệp và phát triển nhà trường đến 2030.</w:t>
      </w:r>
      <w:r w:rsidR="00F97823" w:rsidRPr="00143C83">
        <w:rPr>
          <w:rFonts w:ascii="Times New Roman" w:hAnsi="Times New Roman" w:cs="Times New Roman"/>
          <w:spacing w:val="-4"/>
          <w:w w:val="98"/>
          <w:sz w:val="21"/>
          <w:szCs w:val="21"/>
        </w:rPr>
        <w:t xml:space="preserve"> </w:t>
      </w:r>
    </w:p>
    <w:p w14:paraId="4ED56A7D" w14:textId="386DE778" w:rsidR="00F61619" w:rsidRDefault="00F616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ab/>
        <w:t xml:space="preserve">Một yếu tố nữa rất quan trong đóng vai trò là nền móng cho sự thành công của mỗi thầy cô giáo, là “lực đẩy” cho sự hoàn thiện của mỗi giảng viên đó chính là đạo đức, bởi bản chất của </w:t>
      </w:r>
      <w:r w:rsidR="0034476F" w:rsidRPr="00143C83">
        <w:rPr>
          <w:rFonts w:ascii="Times New Roman" w:hAnsi="Times New Roman" w:cs="Times New Roman"/>
          <w:spacing w:val="-4"/>
          <w:w w:val="98"/>
          <w:sz w:val="21"/>
          <w:szCs w:val="21"/>
        </w:rPr>
        <w:t>giáo dục</w:t>
      </w:r>
      <w:r w:rsidRPr="00143C83">
        <w:rPr>
          <w:rFonts w:ascii="Times New Roman" w:hAnsi="Times New Roman" w:cs="Times New Roman"/>
          <w:spacing w:val="-4"/>
          <w:w w:val="98"/>
          <w:sz w:val="21"/>
          <w:szCs w:val="21"/>
        </w:rPr>
        <w:t xml:space="preserve"> là dùng nhân cách để giáo dục nhân cách, người học sẽ luôn học ở người thầy của mình không chỉ kiến thức, kỹ năng mà còn ở nhân cách, phẩm chất đạo đức, sinh viên luôn xem giảng viên là những tấm gương để họ đi theo trên con đường bước vào cuộc đời, chính vì vậy một giáo viên giỏi tất yếu phải có đạo đức tốt,</w:t>
      </w:r>
      <w:r w:rsidR="004508BE" w:rsidRPr="00143C83">
        <w:rPr>
          <w:rFonts w:ascii="Times New Roman" w:hAnsi="Times New Roman" w:cs="Times New Roman"/>
          <w:spacing w:val="-4"/>
          <w:w w:val="98"/>
          <w:sz w:val="21"/>
          <w:szCs w:val="21"/>
        </w:rPr>
        <w:t xml:space="preserve"> một đội ngũ giảng viên có chất lượng cao tất yếu phải có đạo đức làm nền tảng,</w:t>
      </w:r>
      <w:r w:rsidRPr="00143C83">
        <w:rPr>
          <w:rFonts w:ascii="Times New Roman" w:hAnsi="Times New Roman" w:cs="Times New Roman"/>
          <w:spacing w:val="-4"/>
          <w:w w:val="98"/>
          <w:sz w:val="21"/>
          <w:szCs w:val="21"/>
        </w:rPr>
        <w:t xml:space="preserve"> đạo đức tốt không tự nhiên mà có mà đó là kết quả rèn luyện và giữ gìn của mỗi giảng viên. </w:t>
      </w:r>
      <w:r w:rsidR="001D2ABF" w:rsidRPr="00143C83">
        <w:rPr>
          <w:rFonts w:ascii="Times New Roman" w:hAnsi="Times New Roman" w:cs="Times New Roman"/>
          <w:spacing w:val="-4"/>
          <w:w w:val="98"/>
          <w:sz w:val="21"/>
          <w:szCs w:val="21"/>
        </w:rPr>
        <w:t>Vì vậy mỗi giảng viên của khoa cũng cần ý thức được tầm quan trọng của việc rèn luyện và giữ gìn đạo đức nhà giáo, có sức đề kháng mạnh đối với tác động tiêu cực của kinh tế thị trường, sự ảnh hưởng tiêu cực của lối sống thực dụng để từ đó có được gốc rễ, nền móng cho sự phát triển của bản thân và là tấm gương tốt cho học sinh, sinh viên noi theo, khi những phẩm chất đạo đức tốt đẹp của mỗi giảng viên được học sinh học tập, nọi theo thì cũng chính là lúc giảng viên ấy thành công trong sự nghiệp của mình.</w:t>
      </w:r>
    </w:p>
    <w:p w14:paraId="291044BE" w14:textId="77777777" w:rsidR="00581B0E"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71831EF9" w14:textId="34E3CF44" w:rsidR="004E506E" w:rsidRPr="00143C83" w:rsidRDefault="004E506E"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Khoa Lý luận chính trị</w:t>
      </w:r>
    </w:p>
    <w:p w14:paraId="6D24AF8A" w14:textId="78805802" w:rsidR="00DE4421" w:rsidRPr="00143C83" w:rsidRDefault="00DE442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Để góp phần đưa đội ngũ giảng viên khoa Lý luận chính trị ngày càng phát triển, các giảng viên là quản lý khoa, tổ trưởng bộ môn phải không ngừng tuyên truyền đến các thành viên của khoa về mục tiêu chiến lược phát triển của Nhà trường qua các giai đoạn, về các yêu cầu trong chuẩn chuyên môn nghiệp vụ của giảng viên</w:t>
      </w:r>
      <w:r w:rsidR="003E7C3F" w:rsidRPr="00143C83">
        <w:rPr>
          <w:rFonts w:ascii="Times New Roman" w:hAnsi="Times New Roman" w:cs="Times New Roman"/>
          <w:spacing w:val="-4"/>
          <w:w w:val="98"/>
          <w:sz w:val="21"/>
          <w:szCs w:val="21"/>
        </w:rPr>
        <w:t>, định hướng phát triển đội ngũ giả</w:t>
      </w:r>
      <w:r w:rsidR="002445BB" w:rsidRPr="00143C83">
        <w:rPr>
          <w:rFonts w:ascii="Times New Roman" w:hAnsi="Times New Roman" w:cs="Times New Roman"/>
          <w:spacing w:val="-4"/>
          <w:w w:val="98"/>
          <w:sz w:val="21"/>
          <w:szCs w:val="21"/>
        </w:rPr>
        <w:t>ng</w:t>
      </w:r>
      <w:r w:rsidR="003E7C3F" w:rsidRPr="00143C83">
        <w:rPr>
          <w:rFonts w:ascii="Times New Roman" w:hAnsi="Times New Roman" w:cs="Times New Roman"/>
          <w:spacing w:val="-4"/>
          <w:w w:val="98"/>
          <w:sz w:val="21"/>
          <w:szCs w:val="21"/>
        </w:rPr>
        <w:t xml:space="preserve"> viên của trường và của khoa trong những năm tới cùng với những tác động của cuộc cách mạng công nghiệp 4.0 đến giáo dục nghề nghiệp để từ đó mỗi giảng viên nắm bắt và chủ động có kế hoạch học tập, bồi dưỡng, nâng cao trình độ chuyên môn cho bản thân.</w:t>
      </w:r>
    </w:p>
    <w:p w14:paraId="3BF70427" w14:textId="483DFDF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luôn kịp thời nghiên cứu, đề xuất với lãnh đạo nhà trường các chính sách phù hợp về học tập, bồi dưỡng, đào tạo, tuyển dụng, về đánh giá, thi đua khen thưởng giảng viên, về nghiên cứu khoa học…để góp phần đưa đội ngũ giảng viên khoa ngày càng phát triển.</w:t>
      </w:r>
    </w:p>
    <w:p w14:paraId="2329CB2D" w14:textId="1469472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và tổ bộ môn luôn đẩy mạnh các hoạt động chuyên môn hàng năm (dự giờ, thao giảng, hội thảo, kiểm tra toàn diện, sáng kiến kinh nghiệm…) để  tạo ra môi trường hoạt động chuyên môn sôi nổi tích cực, môi trường rèn luyện, học tập lẫn nhau giữa các giảng viên nhờ đó mà kinh nghiệm và kỹ năng của giảng viên của khoa ngày càng được nâng lên.</w:t>
      </w:r>
    </w:p>
    <w:p w14:paraId="2B3C6288" w14:textId="4E9CA671" w:rsidR="00EF031D" w:rsidRPr="00143C83" w:rsidRDefault="00EF031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luôn kịp thời động viên, hướng dẫn, tạo điều kiện</w:t>
      </w:r>
      <w:r w:rsidR="002445BB" w:rsidRPr="00143C83">
        <w:rPr>
          <w:rFonts w:ascii="Times New Roman" w:hAnsi="Times New Roman" w:cs="Times New Roman"/>
          <w:spacing w:val="-4"/>
          <w:w w:val="98"/>
          <w:sz w:val="21"/>
          <w:szCs w:val="21"/>
        </w:rPr>
        <w:t xml:space="preserve"> thuận lợi</w:t>
      </w:r>
      <w:r w:rsidRPr="00143C83">
        <w:rPr>
          <w:rFonts w:ascii="Times New Roman" w:hAnsi="Times New Roman" w:cs="Times New Roman"/>
          <w:spacing w:val="-4"/>
          <w:w w:val="98"/>
          <w:sz w:val="21"/>
          <w:szCs w:val="21"/>
        </w:rPr>
        <w:t xml:space="preserve"> để các giảng viên</w:t>
      </w:r>
      <w:r w:rsidR="00832A50" w:rsidRPr="00143C83">
        <w:rPr>
          <w:rFonts w:ascii="Times New Roman" w:hAnsi="Times New Roman" w:cs="Times New Roman"/>
          <w:spacing w:val="-4"/>
          <w:w w:val="98"/>
          <w:sz w:val="21"/>
          <w:szCs w:val="21"/>
        </w:rPr>
        <w:t xml:space="preserve"> tham gia học tập, bồi dưỡng, nâng cao trình độ chuyên môn, nghiên cứu khoa học.</w:t>
      </w:r>
    </w:p>
    <w:p w14:paraId="6AAA23ED" w14:textId="6EBD4D65" w:rsidR="002445BB" w:rsidRPr="00143C83" w:rsidRDefault="002445B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cần đổi mới công tác đánh giá, công thi đua, khen thưởng, phân công nhiệm vụ tại khoa theo hướng dựa vào năng lực và mức độ phát triển của giảng viên, tránh cào bằng từ đó làm cho các giảng viên tích cực ngày càng có động lực, những giảng viên kém tích cực buộc phải có những thay đổi, chuyển biến.</w:t>
      </w:r>
    </w:p>
    <w:p w14:paraId="278DF926" w14:textId="4CC330C1" w:rsidR="001F4405" w:rsidRPr="00143C83" w:rsidRDefault="001F440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Căn cứ vào các nhu cầu về năng lực, kỹ năng của giảng viên trong mỗi giai đoạn phát triển của khoa và của Nhà trường, khoa cần tổ chức hoặc phối hợp với nhà trường tổ chức các lớp đào tạo, bồi dưỡng</w:t>
      </w:r>
      <w:r w:rsidR="000A6ECF" w:rsidRPr="00143C83">
        <w:rPr>
          <w:rFonts w:ascii="Times New Roman" w:hAnsi="Times New Roman" w:cs="Times New Roman"/>
          <w:spacing w:val="-4"/>
          <w:w w:val="98"/>
          <w:sz w:val="21"/>
          <w:szCs w:val="21"/>
        </w:rPr>
        <w:t xml:space="preserve"> các kiến thức cần thiết cho đội ngũ giảng viên trong khoa (VD: kỹ năng nghiên cứu khoa học, ứng dụng các phần mềm trong giảng dạy trực tuyến, kỹ năng giao tiếp của giảng viên, lớp tin học ứng dụng, kỹ thuật soạn bài giảng trực tuyến, những nội dung cơ bản trong các Nghị quyết đại hội Đảng…)</w:t>
      </w:r>
    </w:p>
    <w:p w14:paraId="25DB002E" w14:textId="77777777"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p>
    <w:p w14:paraId="0C96B254" w14:textId="1C17F1D0" w:rsidR="004E506E" w:rsidRPr="00143C83" w:rsidRDefault="004E506E"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Nhà trường</w:t>
      </w:r>
    </w:p>
    <w:p w14:paraId="77323533" w14:textId="59F5B52E" w:rsidR="000A6ECF" w:rsidRPr="00143C83" w:rsidRDefault="000A6EC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không ngừng đổi mới </w:t>
      </w:r>
      <w:r w:rsidR="009266E6" w:rsidRPr="00143C83">
        <w:rPr>
          <w:rFonts w:ascii="Times New Roman" w:hAnsi="Times New Roman" w:cs="Times New Roman"/>
          <w:spacing w:val="-4"/>
          <w:w w:val="98"/>
          <w:sz w:val="21"/>
          <w:szCs w:val="21"/>
        </w:rPr>
        <w:t xml:space="preserve">hơn nữa các </w:t>
      </w:r>
      <w:r w:rsidRPr="00143C83">
        <w:rPr>
          <w:rFonts w:ascii="Times New Roman" w:hAnsi="Times New Roman" w:cs="Times New Roman"/>
          <w:spacing w:val="-4"/>
          <w:w w:val="98"/>
          <w:sz w:val="21"/>
          <w:szCs w:val="21"/>
        </w:rPr>
        <w:t>chủ trương, chính sách để tạo điều kiện và tạo động lực cho giảng viên học tập nâng cao trình độ chuyên môn, nhất là học lên Tiến sĩ</w:t>
      </w:r>
      <w:r w:rsidR="00AF1219" w:rsidRPr="00143C83">
        <w:rPr>
          <w:rFonts w:ascii="Times New Roman" w:hAnsi="Times New Roman" w:cs="Times New Roman"/>
          <w:spacing w:val="-4"/>
          <w:w w:val="98"/>
          <w:sz w:val="21"/>
          <w:szCs w:val="21"/>
        </w:rPr>
        <w:t>. Thực tế cho thấy trong nhữ</w:t>
      </w:r>
      <w:r w:rsidR="009266E6" w:rsidRPr="00143C83">
        <w:rPr>
          <w:rFonts w:ascii="Times New Roman" w:hAnsi="Times New Roman" w:cs="Times New Roman"/>
          <w:spacing w:val="-4"/>
          <w:w w:val="98"/>
          <w:sz w:val="21"/>
          <w:szCs w:val="21"/>
        </w:rPr>
        <w:t>ng năm qua các chính sách nhằm thúc đẩy giảng viên học tập, nâng cao trình độ chuyên môn nhất là học lên tiến sĩ đã được nhà trường xây dựng với nhiều khuyến khích và ưu đãi</w:t>
      </w:r>
      <w:r w:rsidR="00AF1219" w:rsidRPr="00143C83">
        <w:rPr>
          <w:rFonts w:ascii="Times New Roman" w:hAnsi="Times New Roman" w:cs="Times New Roman"/>
          <w:spacing w:val="-4"/>
          <w:w w:val="98"/>
          <w:sz w:val="21"/>
          <w:szCs w:val="21"/>
        </w:rPr>
        <w:t>.</w:t>
      </w:r>
      <w:r w:rsidR="009266E6" w:rsidRPr="00143C83">
        <w:rPr>
          <w:rFonts w:ascii="Times New Roman" w:hAnsi="Times New Roman" w:cs="Times New Roman"/>
          <w:spacing w:val="-4"/>
          <w:w w:val="98"/>
          <w:sz w:val="21"/>
          <w:szCs w:val="21"/>
        </w:rPr>
        <w:t xml:space="preserve"> Tuy nhiên số lượng giảng viên học lên tiến sĩ còn ít so với </w:t>
      </w:r>
      <w:r w:rsidR="001B260B" w:rsidRPr="00143C83">
        <w:rPr>
          <w:rFonts w:ascii="Times New Roman" w:hAnsi="Times New Roman" w:cs="Times New Roman"/>
          <w:spacing w:val="-4"/>
          <w:w w:val="98"/>
          <w:sz w:val="21"/>
          <w:szCs w:val="21"/>
        </w:rPr>
        <w:t>yêu</w:t>
      </w:r>
      <w:r w:rsidR="009266E6" w:rsidRPr="00143C83">
        <w:rPr>
          <w:rFonts w:ascii="Times New Roman" w:hAnsi="Times New Roman" w:cs="Times New Roman"/>
          <w:spacing w:val="-4"/>
          <w:w w:val="98"/>
          <w:sz w:val="21"/>
          <w:szCs w:val="21"/>
        </w:rPr>
        <w:t xml:space="preserve"> cầu đặt ra vì vậy người viết đề xuất nhà trường cần nâng cao hơn nữa những ưu đãi dành cho giảng viên học lên Tiến sĩ trong đó đặc biệt chú trọng đến việc cắt giảm mạnh khối lượng giảng viên trong năm học để các giảng viên học nghiên cứu sinh có nhiều thời gian tập trung vào việc học của mình (trên cơ sở thực tiễn người viết đề xuất nhà trường cần có chính sách giảm cho những giảng viên đang học nghiên cứu sinh 50% khối lượng công tác giảng viên ở tất cả các nhiệm vụ</w:t>
      </w:r>
      <w:r w:rsidR="00602802" w:rsidRPr="00143C83">
        <w:rPr>
          <w:rFonts w:ascii="Times New Roman" w:hAnsi="Times New Roman" w:cs="Times New Roman"/>
          <w:spacing w:val="-4"/>
          <w:w w:val="98"/>
          <w:sz w:val="21"/>
          <w:szCs w:val="21"/>
        </w:rPr>
        <w:t xml:space="preserve"> trong 3 hay 4 năm học nghiên cứu sinh</w:t>
      </w:r>
      <w:r w:rsidR="009266E6" w:rsidRPr="00143C83">
        <w:rPr>
          <w:rFonts w:ascii="Times New Roman" w:hAnsi="Times New Roman" w:cs="Times New Roman"/>
          <w:spacing w:val="-4"/>
          <w:w w:val="98"/>
          <w:sz w:val="21"/>
          <w:szCs w:val="21"/>
        </w:rPr>
        <w:t>)</w:t>
      </w:r>
      <w:r w:rsidR="001B260B" w:rsidRPr="00143C83">
        <w:rPr>
          <w:rFonts w:ascii="Times New Roman" w:hAnsi="Times New Roman" w:cs="Times New Roman"/>
          <w:spacing w:val="-4"/>
          <w:w w:val="98"/>
          <w:sz w:val="21"/>
          <w:szCs w:val="21"/>
        </w:rPr>
        <w:t>, nhưng đồng thời cũng có chế tài đủ mạnh đối với những giảng viên học nghiên cứu sinh những không hoàn thành việc học để cho việc học lên tiến sĩ được giảng viên nỗ lực và thực hiện nghiêm túc.</w:t>
      </w:r>
    </w:p>
    <w:p w14:paraId="596F0B55" w14:textId="65B36BCD" w:rsidR="00AF1219" w:rsidRPr="00143C83" w:rsidRDefault="00AF12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Nhà trường cần đẩy mạnh ứng dụng công nghệ thông tin trong các hoạt động quản lý hành chính</w:t>
      </w:r>
      <w:r w:rsidR="009266E6" w:rsidRPr="00143C83">
        <w:rPr>
          <w:rFonts w:ascii="Times New Roman" w:hAnsi="Times New Roman" w:cs="Times New Roman"/>
          <w:spacing w:val="-4"/>
          <w:w w:val="98"/>
          <w:sz w:val="21"/>
          <w:szCs w:val="21"/>
        </w:rPr>
        <w:t>, quản lý đội ngũ giảng viên</w:t>
      </w:r>
      <w:r w:rsidRPr="00143C83">
        <w:rPr>
          <w:rFonts w:ascii="Times New Roman" w:hAnsi="Times New Roman" w:cs="Times New Roman"/>
          <w:spacing w:val="-4"/>
          <w:w w:val="98"/>
          <w:sz w:val="21"/>
          <w:szCs w:val="21"/>
        </w:rPr>
        <w:t xml:space="preserve"> để giải phóng giảng viên khỏi các thủ tục hành chính hàng năm gây tốn rất nhiều thời gian để họ có thể có nhiều thờ</w:t>
      </w:r>
      <w:r w:rsidR="009266E6" w:rsidRPr="00143C83">
        <w:rPr>
          <w:rFonts w:ascii="Times New Roman" w:hAnsi="Times New Roman" w:cs="Times New Roman"/>
          <w:spacing w:val="-4"/>
          <w:w w:val="98"/>
          <w:sz w:val="21"/>
          <w:szCs w:val="21"/>
        </w:rPr>
        <w:t>i gian hơn cho các hoạt động chuyên môn, học tập, bồi dưỡng.</w:t>
      </w:r>
    </w:p>
    <w:p w14:paraId="1AE59B33" w14:textId="27CE42A3" w:rsidR="003F652F" w:rsidRPr="00143C83" w:rsidRDefault="00602802"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kịp thời ban hành văn bản về yêu cầu chuẩn chuyên môn nghiệp vụ giảng viên mỗi năm </w:t>
      </w:r>
      <w:r w:rsidR="001B260B" w:rsidRPr="00143C83">
        <w:rPr>
          <w:rFonts w:ascii="Times New Roman" w:hAnsi="Times New Roman" w:cs="Times New Roman"/>
          <w:spacing w:val="-4"/>
          <w:w w:val="98"/>
          <w:sz w:val="21"/>
          <w:szCs w:val="21"/>
        </w:rPr>
        <w:t xml:space="preserve">từ nay </w:t>
      </w:r>
      <w:r w:rsidRPr="00143C83">
        <w:rPr>
          <w:rFonts w:ascii="Times New Roman" w:hAnsi="Times New Roman" w:cs="Times New Roman"/>
          <w:spacing w:val="-4"/>
          <w:w w:val="98"/>
          <w:sz w:val="21"/>
          <w:szCs w:val="21"/>
        </w:rPr>
        <w:t>đến 2030 để các giảng viên biết và có kế hoạch học tập, bồi dưỡng từ trước.</w:t>
      </w:r>
    </w:p>
    <w:p w14:paraId="42348F96" w14:textId="64366ACF" w:rsidR="001B260B" w:rsidRPr="00143C83" w:rsidRDefault="001B26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cần đổi mới cơ chế thi đua, khen thưởng, đánh giá giảng viên theo hướng khuyến khích</w:t>
      </w:r>
      <w:r w:rsidR="00062664" w:rsidRPr="00143C83">
        <w:rPr>
          <w:rFonts w:ascii="Times New Roman" w:hAnsi="Times New Roman" w:cs="Times New Roman"/>
          <w:spacing w:val="-4"/>
          <w:w w:val="98"/>
          <w:sz w:val="21"/>
          <w:szCs w:val="21"/>
        </w:rPr>
        <w:t xml:space="preserve"> </w:t>
      </w:r>
      <w:r w:rsidRPr="00143C83">
        <w:rPr>
          <w:rFonts w:ascii="Times New Roman" w:hAnsi="Times New Roman" w:cs="Times New Roman"/>
          <w:spacing w:val="-4"/>
          <w:w w:val="98"/>
          <w:sz w:val="21"/>
          <w:szCs w:val="21"/>
        </w:rPr>
        <w:t>tạo động lực cho giảng viên học lên nghiên cứu sinh</w:t>
      </w:r>
      <w:r w:rsidR="00062664" w:rsidRPr="00143C83">
        <w:rPr>
          <w:rFonts w:ascii="Times New Roman" w:hAnsi="Times New Roman" w:cs="Times New Roman"/>
          <w:spacing w:val="-4"/>
          <w:w w:val="98"/>
          <w:sz w:val="21"/>
          <w:szCs w:val="21"/>
        </w:rPr>
        <w:t>, kịp thời khen thưởng và truyền thông rộng rãi những giảng viên có thành tích xuất sắc trong giảng dạy, nghiên cứu khoa học, rèn luyện đạo đức.</w:t>
      </w:r>
    </w:p>
    <w:p w14:paraId="28EF614B" w14:textId="040BA778" w:rsidR="00B561A5" w:rsidRDefault="00B561A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thường xuyên mở các lớp đào tạo, bồi dưỡng về phương pháp giảng dạy, nghiên cứu khoa học, kỹ năng số, kỹ năng mềm, tâm lý học lứa tuổi học sinh, sinh viên, kỹ thuật soạn bài giảng trực tuyến, kỹ năng truyền cảm hứng, kỹ thuật tổ chức thảo luận online, offline, kỹ năng tổ chức sinh hoạt ngoại khóa cho sinh viên…để các giảng viên tham gia và đặc biệt là sau mỗi khóa học đó nhà trường cần tổ chức kèm </w:t>
      </w:r>
      <w:r w:rsidR="00062664" w:rsidRPr="00143C83">
        <w:rPr>
          <w:rFonts w:ascii="Times New Roman" w:hAnsi="Times New Roman" w:cs="Times New Roman"/>
          <w:spacing w:val="-4"/>
          <w:w w:val="98"/>
          <w:sz w:val="21"/>
          <w:szCs w:val="21"/>
        </w:rPr>
        <w:t xml:space="preserve">sau đó là </w:t>
      </w:r>
      <w:r w:rsidRPr="00143C83">
        <w:rPr>
          <w:rFonts w:ascii="Times New Roman" w:hAnsi="Times New Roman" w:cs="Times New Roman"/>
          <w:spacing w:val="-4"/>
          <w:w w:val="98"/>
          <w:sz w:val="21"/>
          <w:szCs w:val="21"/>
        </w:rPr>
        <w:t>các cuộc thi giữa các giảng viên với nhau, giữa các khoa với nhau trong việc ứng dụng các kiến thức đã học vào thực tiễn giảng dạy, điều này giúp cho giảng viên tiếp thu và vận dụng kiến thức của các khóa học tốt hơn rất nhiều.</w:t>
      </w:r>
    </w:p>
    <w:p w14:paraId="129634AA" w14:textId="77777777" w:rsidR="00581B0E" w:rsidRPr="00143C83"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59EBAD1A" w14:textId="7C169EF9"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Kết luận</w:t>
      </w:r>
    </w:p>
    <w:p w14:paraId="7B0D0258" w14:textId="3F1A1A7C" w:rsidR="00525134" w:rsidRPr="00143C83" w:rsidRDefault="0052513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w:t>
      </w:r>
      <w:r w:rsidR="00B30EC8" w:rsidRPr="00143C83">
        <w:rPr>
          <w:rFonts w:ascii="Times New Roman" w:hAnsi="Times New Roman" w:cs="Times New Roman"/>
          <w:spacing w:val="-4"/>
          <w:w w:val="98"/>
          <w:sz w:val="21"/>
          <w:szCs w:val="21"/>
        </w:rPr>
        <w:t xml:space="preserve"> của nhà trường nói chung và của khoa </w:t>
      </w:r>
      <w:r w:rsidR="00164D54" w:rsidRPr="00143C83">
        <w:rPr>
          <w:rFonts w:ascii="Times New Roman" w:hAnsi="Times New Roman" w:cs="Times New Roman"/>
          <w:spacing w:val="-4"/>
          <w:w w:val="98"/>
          <w:sz w:val="21"/>
          <w:szCs w:val="21"/>
        </w:rPr>
        <w:t>L</w:t>
      </w:r>
      <w:r w:rsidR="00B30EC8" w:rsidRPr="00143C83">
        <w:rPr>
          <w:rFonts w:ascii="Times New Roman" w:hAnsi="Times New Roman" w:cs="Times New Roman"/>
          <w:spacing w:val="-4"/>
          <w:w w:val="98"/>
          <w:sz w:val="21"/>
          <w:szCs w:val="21"/>
        </w:rPr>
        <w:t>ý luận chính trị nói riêng là yêu cầu tất yếu để thực hiện thành công chiến lược phát triển trường CĐ Lý Tự Trọng TP Hồ Chí Minh đến năm 2025 tầm nhìn đến 2030</w:t>
      </w:r>
      <w:r w:rsidR="00164D54" w:rsidRPr="00143C83">
        <w:rPr>
          <w:rFonts w:ascii="Times New Roman" w:hAnsi="Times New Roman" w:cs="Times New Roman"/>
          <w:spacing w:val="-4"/>
          <w:w w:val="98"/>
          <w:sz w:val="21"/>
          <w:szCs w:val="21"/>
        </w:rPr>
        <w:t xml:space="preserve"> trở thành trường học thông minh, chất lượng cao trong xu thế của sự phát triển giáo dục nghề nghiệp ở nước ta cùng với bối cảnh cách mạng công nghiệp lần thứ 4 tác động mạnh mẽ đến giáo dục đào tạo. </w:t>
      </w:r>
      <w:r w:rsidR="00107BDE" w:rsidRPr="00143C83">
        <w:rPr>
          <w:rFonts w:ascii="Times New Roman" w:hAnsi="Times New Roman" w:cs="Times New Roman"/>
          <w:spacing w:val="-4"/>
          <w:w w:val="98"/>
          <w:sz w:val="21"/>
          <w:szCs w:val="21"/>
        </w:rPr>
        <w:t>Sự nỗ lực cố gắng và ý thức tự giác hoàn thiện của bản thân mỗi giảng viên, sự năng động, hỗ trợ tích cực từ phía Khoa và  cùng với những chính sách đúng đắn từ phía Nhà trường, khoa Lý luận chính trị sẽ thực hiện được các định hướng đã đặt ra, đội ngũ giảng viên của khoa sẽ luôn đáp ứng được yêu cầu về chất lượng đào tạo và sự phát triển của trường CĐ Lý Tự Trọng TP Hồ Chí Minh qua các giai đoạn.</w:t>
      </w:r>
    </w:p>
    <w:p w14:paraId="490CD88A" w14:textId="77777777" w:rsidR="00295441" w:rsidRPr="00143C83" w:rsidRDefault="00295441" w:rsidP="00F25492">
      <w:pPr>
        <w:spacing w:after="0" w:line="240" w:lineRule="auto"/>
        <w:ind w:firstLine="360"/>
        <w:jc w:val="both"/>
        <w:rPr>
          <w:rFonts w:ascii="Times New Roman" w:hAnsi="Times New Roman" w:cs="Times New Roman"/>
          <w:b/>
          <w:spacing w:val="-4"/>
          <w:w w:val="98"/>
          <w:sz w:val="21"/>
          <w:szCs w:val="21"/>
        </w:rPr>
      </w:pPr>
    </w:p>
    <w:p w14:paraId="15C5E0A0" w14:textId="77777777" w:rsidR="00DF384F" w:rsidRPr="00143C83" w:rsidRDefault="00DF384F" w:rsidP="00DF384F">
      <w:pPr>
        <w:spacing w:before="40" w:after="0" w:line="240" w:lineRule="auto"/>
        <w:jc w:val="both"/>
        <w:rPr>
          <w:rFonts w:ascii="Times New Roman" w:hAnsi="Times New Roman" w:cs="Times New Roman"/>
          <w:b/>
          <w:spacing w:val="-4"/>
          <w:w w:val="98"/>
          <w:sz w:val="21"/>
          <w:szCs w:val="21"/>
        </w:rPr>
      </w:pPr>
      <w:bookmarkStart w:id="0" w:name="_Toc10838450"/>
      <w:bookmarkStart w:id="1" w:name="_Toc10839344"/>
      <w:bookmarkStart w:id="2" w:name="_Toc10839685"/>
    </w:p>
    <w:p w14:paraId="6347237A" w14:textId="77777777" w:rsidR="001B188B" w:rsidRPr="00143C83" w:rsidRDefault="00DF384F" w:rsidP="00DF384F">
      <w:pPr>
        <w:spacing w:before="40" w:after="0" w:line="240" w:lineRule="auto"/>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Tài liệu tham khảo</w:t>
      </w:r>
    </w:p>
    <w:p w14:paraId="5179B3F4" w14:textId="3ED37A86" w:rsidR="005B40FF" w:rsidRPr="00143C83" w:rsidRDefault="005B40FF" w:rsidP="00DF384F">
      <w:pPr>
        <w:spacing w:before="40" w:after="0" w:line="240" w:lineRule="auto"/>
        <w:jc w:val="both"/>
        <w:rPr>
          <w:rFonts w:ascii="Times New Roman" w:hAnsi="Times New Roman" w:cs="Times New Roman"/>
          <w:spacing w:val="-4"/>
          <w:w w:val="98"/>
          <w:sz w:val="21"/>
          <w:szCs w:val="21"/>
        </w:rPr>
      </w:pPr>
    </w:p>
    <w:p w14:paraId="224EE6E8" w14:textId="15086EDA" w:rsidR="00772A03" w:rsidRDefault="00772A03" w:rsidP="00772A03">
      <w:pPr>
        <w:pStyle w:val="ListParagraph"/>
        <w:numPr>
          <w:ilvl w:val="0"/>
          <w:numId w:val="9"/>
        </w:numP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Bộ giáo dục và đào tạo, Dự án phát triển giáo dục đại học định hướng nghề nghiệp ứng dụng ở Việt Nam giai đoạn 2, báo cáo nghiên cứu  chuẩn năng lực giảng viên giáo dục đại học định hướng nghề nghiệp</w:t>
      </w:r>
    </w:p>
    <w:p w14:paraId="0C2212EC" w14:textId="5671E5C0" w:rsidR="00591216" w:rsidRDefault="00591216"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Trường Cao đẳng Lý Tự Trọng TP Hồ Chí Minh, Quyết định số 122QĐ/LTT-TC ngày 08-02-2021, Quyết định ban hành chiến lược phát  triển trường cao đẳng Lý Tự Trọng TP Hồ Chí Minh, giai đoạn 2021-2025, tầm nhìn 2030.</w:t>
      </w:r>
    </w:p>
    <w:p w14:paraId="7D570ADD" w14:textId="176BA0C0" w:rsidR="001F23E0" w:rsidRDefault="001F23E0"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w:t>
      </w:r>
      <w:r w:rsidR="004A6ADF">
        <w:rPr>
          <w:rFonts w:ascii="Times New Roman" w:hAnsi="Times New Roman" w:cs="Times New Roman"/>
          <w:spacing w:val="-4"/>
          <w:w w:val="98"/>
          <w:sz w:val="21"/>
          <w:szCs w:val="21"/>
        </w:rPr>
        <w:t xml:space="preserve"> và phương hướng năm học</w:t>
      </w:r>
      <w:r>
        <w:rPr>
          <w:rFonts w:ascii="Times New Roman" w:hAnsi="Times New Roman" w:cs="Times New Roman"/>
          <w:spacing w:val="-4"/>
          <w:w w:val="98"/>
          <w:sz w:val="21"/>
          <w:szCs w:val="21"/>
        </w:rPr>
        <w:t xml:space="preserve"> năm </w:t>
      </w:r>
      <w:r w:rsidR="004A6ADF">
        <w:rPr>
          <w:rFonts w:ascii="Times New Roman" w:hAnsi="Times New Roman" w:cs="Times New Roman"/>
          <w:spacing w:val="-4"/>
          <w:w w:val="98"/>
          <w:sz w:val="21"/>
          <w:szCs w:val="21"/>
        </w:rPr>
        <w:t>học từ 2018-2019, 2019-2020, 2020-2021.</w:t>
      </w:r>
    </w:p>
    <w:p w14:paraId="1702B121" w14:textId="66DC81E5" w:rsidR="004A6ADF" w:rsidRDefault="004A6ADF"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 hoạt động nghiên cứu khoa học của khoa Lý luận chính trị năm học 2018-2019, 2019-2020, 2020-2021.</w:t>
      </w:r>
    </w:p>
    <w:p w14:paraId="56472F48" w14:textId="672F6B25" w:rsidR="003C5F07" w:rsidRPr="00143C83" w:rsidRDefault="003C5F07"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Nguyễn Văn Đệ 2009, Giải pháp nâng cao năng lực giảng viên các trường Đại học ở vùng ĐBSCL trong bối cảnh hội nhập, Tạp chí khoa học trường Đại học Cần Thơ, số 12, 182-192</w:t>
      </w:r>
    </w:p>
    <w:p w14:paraId="45808942" w14:textId="32B4B59F" w:rsidR="00F97ECF" w:rsidRPr="008F1D7D" w:rsidRDefault="00BB0084" w:rsidP="003C5F07">
      <w:pPr>
        <w:pStyle w:val="ListParagraph"/>
        <w:numPr>
          <w:ilvl w:val="0"/>
          <w:numId w:val="9"/>
        </w:numPr>
        <w:rPr>
          <w:rFonts w:ascii="Times New Roman" w:hAnsi="Times New Roman" w:cs="Times New Roman"/>
          <w:b/>
          <w:spacing w:val="-4"/>
          <w:w w:val="98"/>
          <w:sz w:val="21"/>
          <w:szCs w:val="21"/>
        </w:rPr>
      </w:pPr>
      <w:hyperlink r:id="rId8" w:history="1">
        <w:r w:rsidR="00742263" w:rsidRPr="003C5F07">
          <w:rPr>
            <w:rFonts w:ascii="Times New Roman" w:hAnsi="Times New Roman" w:cs="Times New Roman"/>
            <w:spacing w:val="-4"/>
            <w:w w:val="98"/>
            <w:sz w:val="21"/>
            <w:szCs w:val="21"/>
          </w:rPr>
          <w:t>https://gdnn.edu.vn/giao-duc-nghe-nghiep/thuc-trang-va-dinh-huong-phat-trien-giao-duc-nghe-nghiep-viet-nam-trong-thoi-gian-toi-192.html</w:t>
        </w:r>
      </w:hyperlink>
      <w:r w:rsidR="00742263" w:rsidRPr="003C5F07">
        <w:rPr>
          <w:rFonts w:ascii="Times New Roman" w:hAnsi="Times New Roman" w:cs="Times New Roman"/>
          <w:spacing w:val="-4"/>
          <w:w w:val="98"/>
          <w:sz w:val="21"/>
          <w:szCs w:val="21"/>
        </w:rPr>
        <w:t> © Chuyên trang Giáo dục nghề nghiệp</w:t>
      </w:r>
      <w:r w:rsidR="003C5F07" w:rsidRPr="003C5F07">
        <w:rPr>
          <w:rFonts w:ascii="Times New Roman" w:hAnsi="Times New Roman" w:cs="Times New Roman"/>
          <w:spacing w:val="-4"/>
          <w:w w:val="98"/>
          <w:sz w:val="21"/>
          <w:szCs w:val="21"/>
        </w:rPr>
        <w:t>.</w:t>
      </w:r>
      <w:bookmarkEnd w:id="0"/>
      <w:bookmarkEnd w:id="1"/>
      <w:bookmarkEnd w:id="2"/>
    </w:p>
    <w:p w14:paraId="59A850A1" w14:textId="0E4BA59D" w:rsidR="008F1D7D" w:rsidRDefault="008F1D7D" w:rsidP="008F1D7D">
      <w:pPr>
        <w:rPr>
          <w:rFonts w:ascii="Times New Roman" w:hAnsi="Times New Roman" w:cs="Times New Roman"/>
          <w:b/>
          <w:spacing w:val="-4"/>
          <w:w w:val="98"/>
          <w:sz w:val="21"/>
          <w:szCs w:val="21"/>
        </w:rPr>
      </w:pPr>
    </w:p>
    <w:p w14:paraId="071D3D93" w14:textId="048CFFFD" w:rsidR="008F1D7D" w:rsidRDefault="008F1D7D" w:rsidP="008F1D7D">
      <w:pPr>
        <w:rPr>
          <w:rFonts w:ascii="Times New Roman" w:hAnsi="Times New Roman" w:cs="Times New Roman"/>
          <w:b/>
          <w:spacing w:val="-4"/>
          <w:w w:val="98"/>
          <w:sz w:val="21"/>
          <w:szCs w:val="21"/>
        </w:rPr>
      </w:pPr>
    </w:p>
    <w:p w14:paraId="304534EC" w14:textId="22FD1921" w:rsidR="008F1D7D" w:rsidRDefault="008F1D7D" w:rsidP="008F1D7D">
      <w:pPr>
        <w:rPr>
          <w:rFonts w:ascii="Times New Roman" w:hAnsi="Times New Roman" w:cs="Times New Roman"/>
          <w:b/>
          <w:spacing w:val="-4"/>
          <w:w w:val="98"/>
          <w:sz w:val="21"/>
          <w:szCs w:val="21"/>
        </w:rPr>
      </w:pPr>
    </w:p>
    <w:p w14:paraId="62B9D67C" w14:textId="77777777" w:rsidR="008F1D7D" w:rsidRDefault="008F1D7D" w:rsidP="008F1D7D">
      <w:pPr>
        <w:rPr>
          <w:rFonts w:ascii="Times New Roman" w:hAnsi="Times New Roman" w:cs="Times New Roman"/>
          <w:b/>
          <w:spacing w:val="-4"/>
          <w:w w:val="98"/>
          <w:sz w:val="21"/>
          <w:szCs w:val="21"/>
        </w:rPr>
      </w:pPr>
    </w:p>
    <w:tbl>
      <w:tblPr>
        <w:tblW w:w="101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6"/>
        <w:gridCol w:w="1227"/>
        <w:gridCol w:w="1320"/>
        <w:gridCol w:w="1387"/>
        <w:gridCol w:w="1239"/>
        <w:gridCol w:w="1352"/>
      </w:tblGrid>
      <w:tr w:rsidR="008F1D7D" w:rsidRPr="000C27F1" w14:paraId="5C373601" w14:textId="77777777" w:rsidTr="008F1D7D">
        <w:trPr>
          <w:trHeight w:val="2968"/>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01E996D9" w14:textId="77777777" w:rsidR="008F1D7D" w:rsidRPr="000C27F1" w:rsidRDefault="008F1D7D" w:rsidP="00570449">
            <w:pPr>
              <w:spacing w:after="200" w:line="276" w:lineRule="auto"/>
              <w:jc w:val="center"/>
              <w:rPr>
                <w:rFonts w:ascii="Times New Roman" w:hAnsi="Times New Roman" w:cs="Times New Roman"/>
                <w:b/>
                <w:sz w:val="28"/>
                <w:szCs w:val="28"/>
                <w:lang w:val="vi-VN"/>
              </w:rPr>
            </w:pPr>
            <w:r w:rsidRPr="000C27F1">
              <w:rPr>
                <w:rFonts w:ascii="Times New Roman" w:hAnsi="Times New Roman" w:cs="Times New Roman"/>
                <w:b/>
                <w:sz w:val="28"/>
                <w:szCs w:val="28"/>
              </w:rPr>
              <w:lastRenderedPageBreak/>
              <w:t>Giám Khảo</w:t>
            </w:r>
          </w:p>
        </w:tc>
        <w:tc>
          <w:tcPr>
            <w:tcW w:w="1227" w:type="dxa"/>
            <w:tcBorders>
              <w:top w:val="single" w:sz="4" w:space="0" w:color="000000"/>
              <w:left w:val="single" w:sz="4" w:space="0" w:color="000000"/>
              <w:bottom w:val="single" w:sz="4" w:space="0" w:color="000000"/>
              <w:right w:val="single" w:sz="4" w:space="0" w:color="000000"/>
            </w:tcBorders>
            <w:vAlign w:val="center"/>
            <w:hideMark/>
          </w:tcPr>
          <w:p w14:paraId="794CB495" w14:textId="77777777" w:rsidR="008F1D7D" w:rsidRPr="000C27F1" w:rsidRDefault="008F1D7D" w:rsidP="00570449">
            <w:pPr>
              <w:spacing w:after="200" w:line="276" w:lineRule="auto"/>
              <w:jc w:val="center"/>
              <w:rPr>
                <w:rFonts w:ascii="Times New Roman" w:hAnsi="Times New Roman" w:cs="Times New Roman"/>
                <w:b/>
                <w:color w:val="0070C0"/>
                <w:sz w:val="28"/>
                <w:szCs w:val="28"/>
                <w:lang w:val="vi-VN"/>
              </w:rPr>
            </w:pPr>
            <w:r w:rsidRPr="000C27F1">
              <w:rPr>
                <w:rFonts w:ascii="Times New Roman" w:hAnsi="Times New Roman" w:cs="Times New Roman"/>
                <w:b/>
                <w:color w:val="0070C0"/>
                <w:sz w:val="28"/>
                <w:szCs w:val="28"/>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0EB8A95A" w14:textId="77777777" w:rsidR="008F1D7D" w:rsidRPr="000C27F1" w:rsidRDefault="008F1D7D" w:rsidP="00570449">
            <w:pPr>
              <w:spacing w:after="200" w:line="276" w:lineRule="auto"/>
              <w:jc w:val="center"/>
              <w:rPr>
                <w:rFonts w:ascii="Times New Roman" w:hAnsi="Times New Roman" w:cs="Times New Roman"/>
                <w:color w:val="0070C0"/>
                <w:sz w:val="28"/>
                <w:szCs w:val="28"/>
                <w:lang w:val="vi-VN"/>
              </w:rPr>
            </w:pPr>
            <w:r w:rsidRPr="000C27F1">
              <w:rPr>
                <w:rFonts w:ascii="Times New Roman" w:hAnsi="Times New Roman" w:cs="Times New Roman"/>
                <w:b/>
                <w:color w:val="0070C0"/>
                <w:sz w:val="28"/>
                <w:szCs w:val="28"/>
              </w:rPr>
              <w:t>Tính Khoa học của bài hội thảo (3đ)</w:t>
            </w:r>
          </w:p>
        </w:tc>
        <w:tc>
          <w:tcPr>
            <w:tcW w:w="1387" w:type="dxa"/>
            <w:tcBorders>
              <w:top w:val="single" w:sz="4" w:space="0" w:color="000000"/>
              <w:left w:val="single" w:sz="4" w:space="0" w:color="000000"/>
              <w:bottom w:val="single" w:sz="4" w:space="0" w:color="000000"/>
              <w:right w:val="single" w:sz="4" w:space="0" w:color="000000"/>
            </w:tcBorders>
            <w:vAlign w:val="center"/>
            <w:hideMark/>
          </w:tcPr>
          <w:p w14:paraId="5D45976B" w14:textId="77777777" w:rsidR="008F1D7D" w:rsidRPr="000C27F1" w:rsidRDefault="008F1D7D" w:rsidP="00570449">
            <w:pPr>
              <w:spacing w:line="256" w:lineRule="auto"/>
              <w:jc w:val="center"/>
              <w:rPr>
                <w:rFonts w:ascii="Times New Roman" w:hAnsi="Times New Roman" w:cs="Times New Roman"/>
                <w:b/>
                <w:color w:val="0070C0"/>
                <w:sz w:val="28"/>
                <w:szCs w:val="28"/>
              </w:rPr>
            </w:pPr>
            <w:r w:rsidRPr="000C27F1">
              <w:rPr>
                <w:rFonts w:ascii="Times New Roman" w:hAnsi="Times New Roman" w:cs="Times New Roman"/>
                <w:b/>
                <w:color w:val="0070C0"/>
                <w:sz w:val="28"/>
                <w:szCs w:val="28"/>
              </w:rPr>
              <w:t>Tính thực tiễn của bài hội thảo</w:t>
            </w:r>
          </w:p>
          <w:p w14:paraId="51CEC6C7" w14:textId="77777777" w:rsidR="008F1D7D" w:rsidRPr="000C27F1" w:rsidRDefault="008F1D7D" w:rsidP="00570449">
            <w:pPr>
              <w:spacing w:after="200" w:line="276" w:lineRule="auto"/>
              <w:jc w:val="center"/>
              <w:rPr>
                <w:rFonts w:ascii="Times New Roman" w:hAnsi="Times New Roman" w:cs="Times New Roman"/>
                <w:color w:val="0070C0"/>
                <w:sz w:val="28"/>
                <w:szCs w:val="28"/>
                <w:lang w:val="vi-VN"/>
              </w:rPr>
            </w:pPr>
            <w:r w:rsidRPr="000C27F1">
              <w:rPr>
                <w:rFonts w:ascii="Times New Roman" w:hAnsi="Times New Roman" w:cs="Times New Roman"/>
                <w:b/>
                <w:color w:val="0070C0"/>
                <w:sz w:val="28"/>
                <w:szCs w:val="28"/>
              </w:rPr>
              <w:t>(4đ)</w:t>
            </w:r>
          </w:p>
        </w:tc>
        <w:tc>
          <w:tcPr>
            <w:tcW w:w="1239" w:type="dxa"/>
            <w:tcBorders>
              <w:top w:val="single" w:sz="4" w:space="0" w:color="000000"/>
              <w:left w:val="single" w:sz="4" w:space="0" w:color="000000"/>
              <w:bottom w:val="single" w:sz="4" w:space="0" w:color="000000"/>
              <w:right w:val="single" w:sz="4" w:space="0" w:color="000000"/>
            </w:tcBorders>
          </w:tcPr>
          <w:p w14:paraId="04AC9125" w14:textId="77777777" w:rsidR="008F1D7D" w:rsidRPr="000C27F1" w:rsidRDefault="008F1D7D" w:rsidP="00570449">
            <w:pPr>
              <w:spacing w:line="256" w:lineRule="auto"/>
              <w:jc w:val="center"/>
              <w:rPr>
                <w:rFonts w:ascii="Times New Roman" w:hAnsi="Times New Roman" w:cs="Times New Roman"/>
                <w:b/>
                <w:sz w:val="28"/>
                <w:szCs w:val="28"/>
              </w:rPr>
            </w:pPr>
          </w:p>
          <w:p w14:paraId="6B48EB8A" w14:textId="77777777" w:rsidR="008F1D7D" w:rsidRPr="000C27F1" w:rsidRDefault="008F1D7D" w:rsidP="00570449">
            <w:pPr>
              <w:spacing w:after="200" w:line="276" w:lineRule="auto"/>
              <w:jc w:val="center"/>
              <w:rPr>
                <w:rFonts w:ascii="Times New Roman" w:hAnsi="Times New Roman" w:cs="Times New Roman"/>
                <w:b/>
                <w:color w:val="FF0000"/>
                <w:sz w:val="28"/>
                <w:szCs w:val="28"/>
                <w:lang w:val="vi-VN"/>
              </w:rPr>
            </w:pPr>
            <w:r w:rsidRPr="000C27F1">
              <w:rPr>
                <w:rFonts w:ascii="Times New Roman" w:hAnsi="Times New Roman" w:cs="Times New Roman"/>
                <w:b/>
                <w:color w:val="FF0000"/>
                <w:sz w:val="28"/>
                <w:szCs w:val="28"/>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14:paraId="678108B0" w14:textId="77777777" w:rsidR="008F1D7D" w:rsidRPr="000C27F1" w:rsidRDefault="008F1D7D" w:rsidP="00570449">
            <w:pPr>
              <w:spacing w:after="200" w:line="276" w:lineRule="auto"/>
              <w:jc w:val="center"/>
              <w:rPr>
                <w:rFonts w:ascii="Times New Roman" w:hAnsi="Times New Roman" w:cs="Times New Roman"/>
                <w:sz w:val="28"/>
                <w:szCs w:val="28"/>
                <w:lang w:val="vi-VN"/>
              </w:rPr>
            </w:pPr>
            <w:r w:rsidRPr="000C27F1">
              <w:rPr>
                <w:rFonts w:ascii="Times New Roman" w:hAnsi="Times New Roman" w:cs="Times New Roman"/>
                <w:b/>
                <w:sz w:val="28"/>
                <w:szCs w:val="28"/>
              </w:rPr>
              <w:t>Tổng Điểm</w:t>
            </w:r>
          </w:p>
        </w:tc>
      </w:tr>
      <w:tr w:rsidR="008F1D7D" w:rsidRPr="000C27F1" w14:paraId="5AEABCF7" w14:textId="77777777" w:rsidTr="008F1D7D">
        <w:trPr>
          <w:trHeight w:val="573"/>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4D1FBE0C" w14:textId="77777777" w:rsidR="008F1D7D" w:rsidRPr="000C27F1" w:rsidRDefault="008F1D7D" w:rsidP="00570449">
            <w:pPr>
              <w:spacing w:after="200" w:line="276" w:lineRule="auto"/>
              <w:jc w:val="center"/>
              <w:rPr>
                <w:rFonts w:ascii="Times New Roman" w:hAnsi="Times New Roman" w:cs="Times New Roman"/>
                <w:b/>
                <w:sz w:val="28"/>
                <w:szCs w:val="28"/>
                <w:lang w:val="vi-VN"/>
              </w:rPr>
            </w:pPr>
            <w:r w:rsidRPr="000C27F1">
              <w:rPr>
                <w:rFonts w:ascii="Times New Roman" w:hAnsi="Times New Roman" w:cs="Times New Roman"/>
                <w:b/>
                <w:sz w:val="28"/>
                <w:szCs w:val="28"/>
              </w:rPr>
              <w:t>Cho Điểm từng phần</w:t>
            </w:r>
          </w:p>
        </w:tc>
        <w:tc>
          <w:tcPr>
            <w:tcW w:w="1227" w:type="dxa"/>
            <w:tcBorders>
              <w:top w:val="single" w:sz="4" w:space="0" w:color="000000"/>
              <w:left w:val="single" w:sz="4" w:space="0" w:color="000000"/>
              <w:bottom w:val="single" w:sz="4" w:space="0" w:color="000000"/>
              <w:right w:val="single" w:sz="4" w:space="0" w:color="000000"/>
            </w:tcBorders>
            <w:vAlign w:val="center"/>
          </w:tcPr>
          <w:p w14:paraId="55CAAB99" w14:textId="44CBF52F" w:rsidR="008F1D7D" w:rsidRPr="008F1D7D" w:rsidRDefault="008F1D7D" w:rsidP="00570449">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320" w:type="dxa"/>
            <w:tcBorders>
              <w:top w:val="single" w:sz="4" w:space="0" w:color="000000"/>
              <w:left w:val="single" w:sz="4" w:space="0" w:color="000000"/>
              <w:bottom w:val="single" w:sz="4" w:space="0" w:color="000000"/>
              <w:right w:val="single" w:sz="4" w:space="0" w:color="000000"/>
            </w:tcBorders>
            <w:vAlign w:val="center"/>
          </w:tcPr>
          <w:p w14:paraId="5B25F33C" w14:textId="63589D28" w:rsidR="008F1D7D" w:rsidRPr="008F1D7D" w:rsidRDefault="008F1D7D" w:rsidP="00570449">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387" w:type="dxa"/>
            <w:tcBorders>
              <w:top w:val="single" w:sz="4" w:space="0" w:color="000000"/>
              <w:left w:val="single" w:sz="4" w:space="0" w:color="000000"/>
              <w:bottom w:val="single" w:sz="4" w:space="0" w:color="000000"/>
              <w:right w:val="single" w:sz="4" w:space="0" w:color="000000"/>
            </w:tcBorders>
            <w:vAlign w:val="center"/>
          </w:tcPr>
          <w:p w14:paraId="59F118CA" w14:textId="7EEE690E" w:rsidR="008F1D7D" w:rsidRPr="008F1D7D" w:rsidRDefault="008F1D7D" w:rsidP="00570449">
            <w:pPr>
              <w:spacing w:after="200" w:line="276"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239" w:type="dxa"/>
            <w:tcBorders>
              <w:top w:val="single" w:sz="4" w:space="0" w:color="000000"/>
              <w:left w:val="single" w:sz="4" w:space="0" w:color="000000"/>
              <w:bottom w:val="single" w:sz="4" w:space="0" w:color="000000"/>
              <w:right w:val="single" w:sz="4" w:space="0" w:color="000000"/>
            </w:tcBorders>
          </w:tcPr>
          <w:p w14:paraId="1150EEFA" w14:textId="08690261" w:rsidR="008F1D7D" w:rsidRPr="00D75257" w:rsidRDefault="00D75257" w:rsidP="00570449">
            <w:pPr>
              <w:spacing w:after="200" w:line="276" w:lineRule="auto"/>
              <w:rPr>
                <w:rFonts w:ascii="Times New Roman" w:hAnsi="Times New Roman" w:cs="Times New Roman"/>
                <w:sz w:val="28"/>
                <w:szCs w:val="28"/>
              </w:rPr>
            </w:pPr>
            <w:r>
              <w:rPr>
                <w:rFonts w:ascii="Times New Roman" w:hAnsi="Times New Roman" w:cs="Times New Roman"/>
                <w:sz w:val="28"/>
                <w:szCs w:val="28"/>
              </w:rPr>
              <w:t>0</w:t>
            </w:r>
          </w:p>
        </w:tc>
        <w:tc>
          <w:tcPr>
            <w:tcW w:w="1349" w:type="dxa"/>
            <w:tcBorders>
              <w:top w:val="single" w:sz="4" w:space="0" w:color="000000"/>
              <w:left w:val="single" w:sz="4" w:space="0" w:color="000000"/>
              <w:bottom w:val="single" w:sz="4" w:space="0" w:color="000000"/>
              <w:right w:val="single" w:sz="4" w:space="0" w:color="000000"/>
            </w:tcBorders>
          </w:tcPr>
          <w:p w14:paraId="68ECAE61" w14:textId="45892611" w:rsidR="008F1D7D" w:rsidRPr="00D75257" w:rsidRDefault="00D75257" w:rsidP="00570449">
            <w:pPr>
              <w:spacing w:after="200" w:line="276" w:lineRule="auto"/>
              <w:rPr>
                <w:rFonts w:ascii="Times New Roman" w:hAnsi="Times New Roman" w:cs="Times New Roman"/>
                <w:sz w:val="28"/>
                <w:szCs w:val="28"/>
              </w:rPr>
            </w:pPr>
            <w:r>
              <w:rPr>
                <w:rFonts w:ascii="Times New Roman" w:hAnsi="Times New Roman" w:cs="Times New Roman"/>
                <w:sz w:val="28"/>
                <w:szCs w:val="28"/>
              </w:rPr>
              <w:t>8</w:t>
            </w:r>
          </w:p>
        </w:tc>
      </w:tr>
      <w:tr w:rsidR="008F1D7D" w:rsidRPr="000C27F1" w14:paraId="30E54DC7" w14:textId="77777777" w:rsidTr="008F1D7D">
        <w:trPr>
          <w:trHeight w:val="1686"/>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7A6047FD" w14:textId="77777777" w:rsidR="008F1D7D" w:rsidRPr="000C27F1" w:rsidRDefault="008F1D7D" w:rsidP="00570449">
            <w:pPr>
              <w:spacing w:line="256" w:lineRule="auto"/>
              <w:jc w:val="center"/>
              <w:rPr>
                <w:rFonts w:ascii="Times New Roman" w:hAnsi="Times New Roman" w:cs="Times New Roman"/>
                <w:b/>
                <w:sz w:val="28"/>
                <w:szCs w:val="28"/>
              </w:rPr>
            </w:pPr>
            <w:r w:rsidRPr="000C27F1">
              <w:rPr>
                <w:rFonts w:ascii="Times New Roman" w:hAnsi="Times New Roman" w:cs="Times New Roman"/>
                <w:b/>
                <w:sz w:val="28"/>
                <w:szCs w:val="28"/>
              </w:rPr>
              <w:t>Nhận Xét các mặt của</w:t>
            </w:r>
          </w:p>
          <w:p w14:paraId="5AB6A334" w14:textId="77777777" w:rsidR="008F1D7D" w:rsidRPr="000C27F1" w:rsidRDefault="008F1D7D" w:rsidP="00570449">
            <w:pPr>
              <w:spacing w:after="200" w:line="276" w:lineRule="auto"/>
              <w:jc w:val="center"/>
              <w:rPr>
                <w:rFonts w:ascii="Times New Roman" w:hAnsi="Times New Roman" w:cs="Times New Roman"/>
                <w:b/>
                <w:sz w:val="28"/>
                <w:szCs w:val="28"/>
                <w:lang w:val="vi-VN"/>
              </w:rPr>
            </w:pPr>
            <w:r w:rsidRPr="000C27F1">
              <w:rPr>
                <w:rFonts w:ascii="Times New Roman" w:hAnsi="Times New Roman" w:cs="Times New Roman"/>
                <w:b/>
                <w:sz w:val="28"/>
                <w:szCs w:val="28"/>
              </w:rPr>
              <w:t xml:space="preserve"> bài viết</w:t>
            </w:r>
          </w:p>
        </w:tc>
        <w:tc>
          <w:tcPr>
            <w:tcW w:w="6525" w:type="dxa"/>
            <w:gridSpan w:val="5"/>
            <w:tcBorders>
              <w:top w:val="single" w:sz="4" w:space="0" w:color="000000"/>
              <w:left w:val="single" w:sz="4" w:space="0" w:color="000000"/>
              <w:bottom w:val="single" w:sz="4" w:space="0" w:color="000000"/>
              <w:right w:val="single" w:sz="4" w:space="0" w:color="000000"/>
            </w:tcBorders>
            <w:vAlign w:val="center"/>
          </w:tcPr>
          <w:p w14:paraId="289A629D" w14:textId="77777777" w:rsidR="008F1D7D" w:rsidRDefault="008F1D7D" w:rsidP="008F1D7D">
            <w:pPr>
              <w:spacing w:after="200" w:line="276" w:lineRule="auto"/>
              <w:rPr>
                <w:rFonts w:ascii="Times New Roman" w:hAnsi="Times New Roman" w:cs="Times New Roman"/>
                <w:sz w:val="28"/>
                <w:szCs w:val="28"/>
              </w:rPr>
            </w:pPr>
            <w:r w:rsidRPr="008F1D7D">
              <w:rPr>
                <w:rFonts w:ascii="Times New Roman" w:hAnsi="Times New Roman" w:cs="Times New Roman"/>
                <w:b/>
                <w:i/>
                <w:sz w:val="28"/>
                <w:szCs w:val="28"/>
              </w:rPr>
              <w:t>Về tính mới của bài viết</w:t>
            </w:r>
            <w:r>
              <w:rPr>
                <w:rFonts w:ascii="Times New Roman" w:hAnsi="Times New Roman" w:cs="Times New Roman"/>
                <w:sz w:val="28"/>
                <w:szCs w:val="28"/>
              </w:rPr>
              <w:t>: Nội dung bài viết mới, chưa từng được công bố ở các bài viết nào trong Khoa từ trước đến nay.</w:t>
            </w:r>
          </w:p>
          <w:p w14:paraId="159131A5" w14:textId="77777777" w:rsidR="008F1D7D" w:rsidRDefault="008F1D7D" w:rsidP="008F1D7D">
            <w:pPr>
              <w:spacing w:after="200" w:line="276" w:lineRule="auto"/>
              <w:rPr>
                <w:rFonts w:ascii="Times New Roman" w:hAnsi="Times New Roman" w:cs="Times New Roman"/>
                <w:sz w:val="28"/>
                <w:szCs w:val="28"/>
              </w:rPr>
            </w:pPr>
            <w:r w:rsidRPr="008F1D7D">
              <w:rPr>
                <w:rFonts w:ascii="Times New Roman" w:hAnsi="Times New Roman" w:cs="Times New Roman"/>
                <w:b/>
                <w:i/>
                <w:sz w:val="28"/>
                <w:szCs w:val="28"/>
              </w:rPr>
              <w:t>Tính Khoa học</w:t>
            </w:r>
            <w:r>
              <w:rPr>
                <w:rFonts w:ascii="Times New Roman" w:hAnsi="Times New Roman" w:cs="Times New Roman"/>
                <w:sz w:val="28"/>
                <w:szCs w:val="28"/>
              </w:rPr>
              <w:t xml:space="preserve">: Bài viết đáp ứng yêu cầu về hình thức </w:t>
            </w:r>
          </w:p>
          <w:p w14:paraId="71D695E9" w14:textId="3D341328" w:rsidR="008F1D7D" w:rsidRDefault="008F1D7D" w:rsidP="008F1D7D">
            <w:pPr>
              <w:spacing w:after="200" w:line="276" w:lineRule="auto"/>
              <w:rPr>
                <w:rFonts w:ascii="Times New Roman" w:hAnsi="Times New Roman" w:cs="Times New Roman"/>
                <w:sz w:val="28"/>
                <w:szCs w:val="28"/>
              </w:rPr>
            </w:pPr>
            <w:r>
              <w:rPr>
                <w:rFonts w:ascii="Times New Roman" w:hAnsi="Times New Roman" w:cs="Times New Roman"/>
                <w:sz w:val="28"/>
                <w:szCs w:val="28"/>
              </w:rPr>
              <w:t>Kết cấu bài viết logic, bố cục phù hợ</w:t>
            </w:r>
            <w:r w:rsidR="0096054C">
              <w:rPr>
                <w:rFonts w:ascii="Times New Roman" w:hAnsi="Times New Roman" w:cs="Times New Roman"/>
                <w:sz w:val="28"/>
                <w:szCs w:val="28"/>
              </w:rPr>
              <w:t>p.</w:t>
            </w:r>
          </w:p>
          <w:p w14:paraId="04DB8AC8" w14:textId="21D1EB43" w:rsidR="008F1D7D" w:rsidRDefault="008F1D7D" w:rsidP="008F1D7D">
            <w:pPr>
              <w:spacing w:after="200" w:line="276" w:lineRule="auto"/>
              <w:rPr>
                <w:rFonts w:ascii="Times New Roman" w:hAnsi="Times New Roman" w:cs="Times New Roman"/>
                <w:sz w:val="28"/>
                <w:szCs w:val="28"/>
              </w:rPr>
            </w:pPr>
            <w:r>
              <w:rPr>
                <w:rFonts w:ascii="Times New Roman" w:hAnsi="Times New Roman" w:cs="Times New Roman"/>
                <w:sz w:val="28"/>
                <w:szCs w:val="28"/>
              </w:rPr>
              <w:t>Phần thực trạng có đưa ra được cái nhìn tổng quan về thực trạng đội ngũ giảng viên của Khoa, những định hướng cụ thể, có dẫn chứng số liệu minh họa, đã đưa ra được các mục tiêu chung và cụ thể</w:t>
            </w:r>
            <w:r w:rsidR="0096054C">
              <w:rPr>
                <w:rFonts w:ascii="Times New Roman" w:hAnsi="Times New Roman" w:cs="Times New Roman"/>
                <w:sz w:val="28"/>
                <w:szCs w:val="28"/>
              </w:rPr>
              <w:t xml:space="preserve"> cho thời gian sắp tới.</w:t>
            </w:r>
          </w:p>
          <w:p w14:paraId="32CB07F9" w14:textId="77777777" w:rsidR="008F1D7D" w:rsidRDefault="008F1D7D" w:rsidP="008F1D7D">
            <w:pPr>
              <w:spacing w:after="200" w:line="276" w:lineRule="auto"/>
              <w:rPr>
                <w:rFonts w:ascii="Times New Roman" w:hAnsi="Times New Roman" w:cs="Times New Roman"/>
                <w:sz w:val="28"/>
                <w:szCs w:val="28"/>
              </w:rPr>
            </w:pPr>
            <w:r>
              <w:rPr>
                <w:rFonts w:ascii="Times New Roman" w:hAnsi="Times New Roman" w:cs="Times New Roman"/>
                <w:sz w:val="28"/>
                <w:szCs w:val="28"/>
              </w:rPr>
              <w:t>Phần giải pháp tác giả đã đưa ra các nhóm giải pháp khá cụ thể, có tính khả thi cao</w:t>
            </w:r>
          </w:p>
          <w:p w14:paraId="2B9FEA1E" w14:textId="4A81C5D8" w:rsidR="008F1D7D" w:rsidRPr="008F1D7D" w:rsidRDefault="008F1D7D" w:rsidP="0096054C">
            <w:pPr>
              <w:spacing w:after="200" w:line="276" w:lineRule="auto"/>
              <w:rPr>
                <w:rFonts w:ascii="Times New Roman" w:hAnsi="Times New Roman" w:cs="Times New Roman"/>
                <w:b/>
                <w:i/>
                <w:sz w:val="28"/>
                <w:szCs w:val="28"/>
              </w:rPr>
            </w:pPr>
            <w:r w:rsidRPr="008F1D7D">
              <w:rPr>
                <w:rFonts w:ascii="Times New Roman" w:hAnsi="Times New Roman" w:cs="Times New Roman"/>
                <w:b/>
                <w:i/>
                <w:sz w:val="28"/>
                <w:szCs w:val="28"/>
              </w:rPr>
              <w:t>Tính thực tiễn:</w:t>
            </w:r>
            <w:r w:rsidR="0096054C">
              <w:rPr>
                <w:rFonts w:ascii="Times New Roman" w:hAnsi="Times New Roman" w:cs="Times New Roman"/>
                <w:b/>
                <w:i/>
                <w:sz w:val="28"/>
                <w:szCs w:val="28"/>
              </w:rPr>
              <w:t xml:space="preserve"> </w:t>
            </w:r>
            <w:r w:rsidR="0096054C" w:rsidRPr="0096054C">
              <w:rPr>
                <w:rFonts w:ascii="Times New Roman" w:hAnsi="Times New Roman" w:cs="Times New Roman"/>
                <w:sz w:val="28"/>
                <w:szCs w:val="28"/>
              </w:rPr>
              <w:t xml:space="preserve">Bài viết có tính khả thi cao, </w:t>
            </w:r>
            <w:r w:rsidR="0096054C">
              <w:rPr>
                <w:rFonts w:ascii="Times New Roman" w:hAnsi="Times New Roman" w:cs="Times New Roman"/>
                <w:sz w:val="28"/>
                <w:szCs w:val="28"/>
              </w:rPr>
              <w:t>vận dụng</w:t>
            </w:r>
            <w:r w:rsidR="0096054C" w:rsidRPr="0096054C">
              <w:rPr>
                <w:rFonts w:ascii="Times New Roman" w:hAnsi="Times New Roman" w:cs="Times New Roman"/>
                <w:sz w:val="28"/>
                <w:szCs w:val="28"/>
              </w:rPr>
              <w:t xml:space="preserve"> được ở Khoa để phát triển </w:t>
            </w:r>
            <w:r w:rsidR="0096054C">
              <w:rPr>
                <w:rFonts w:ascii="Times New Roman" w:hAnsi="Times New Roman" w:cs="Times New Roman"/>
                <w:sz w:val="28"/>
                <w:szCs w:val="28"/>
              </w:rPr>
              <w:t xml:space="preserve">đội ngũ giảng viên trong </w:t>
            </w:r>
            <w:r w:rsidR="0096054C" w:rsidRPr="0096054C">
              <w:rPr>
                <w:rFonts w:ascii="Times New Roman" w:hAnsi="Times New Roman" w:cs="Times New Roman"/>
                <w:sz w:val="28"/>
                <w:szCs w:val="28"/>
              </w:rPr>
              <w:t>Khoa trong thời gian sắp tới</w:t>
            </w:r>
            <w:r w:rsidR="0096054C">
              <w:rPr>
                <w:rFonts w:ascii="Times New Roman" w:hAnsi="Times New Roman" w:cs="Times New Roman"/>
                <w:sz w:val="28"/>
                <w:szCs w:val="28"/>
              </w:rPr>
              <w:t>.</w:t>
            </w:r>
          </w:p>
        </w:tc>
        <w:bookmarkStart w:id="3" w:name="_GoBack"/>
        <w:bookmarkEnd w:id="3"/>
      </w:tr>
    </w:tbl>
    <w:p w14:paraId="0EF54617" w14:textId="77777777" w:rsidR="008F1D7D" w:rsidRPr="008F1D7D" w:rsidRDefault="008F1D7D" w:rsidP="008F1D7D">
      <w:pPr>
        <w:rPr>
          <w:rFonts w:ascii="Times New Roman" w:hAnsi="Times New Roman" w:cs="Times New Roman"/>
          <w:b/>
          <w:spacing w:val="-4"/>
          <w:w w:val="98"/>
          <w:sz w:val="21"/>
          <w:szCs w:val="21"/>
        </w:rPr>
      </w:pPr>
    </w:p>
    <w:sectPr w:rsidR="008F1D7D" w:rsidRPr="008F1D7D" w:rsidSect="00F25492">
      <w:headerReference w:type="default" r:id="rId9"/>
      <w:footerReference w:type="default" r:id="rId10"/>
      <w:pgSz w:w="11907" w:h="16840" w:code="9"/>
      <w:pgMar w:top="2155" w:right="1418" w:bottom="1702"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200AD" w14:textId="77777777" w:rsidR="00BB0084" w:rsidRDefault="00BB0084" w:rsidP="00B93300">
      <w:pPr>
        <w:spacing w:after="0" w:line="240" w:lineRule="auto"/>
      </w:pPr>
      <w:r>
        <w:separator/>
      </w:r>
    </w:p>
  </w:endnote>
  <w:endnote w:type="continuationSeparator" w:id="0">
    <w:p w14:paraId="04B207A6" w14:textId="77777777" w:rsidR="00BB0084" w:rsidRDefault="00BB0084"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1DE00CA0" w:rsidR="001F23E0" w:rsidRDefault="001F23E0">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75257">
          <w:rPr>
            <w:rFonts w:ascii="Times New Roman" w:hAnsi="Times New Roman" w:cs="Times New Roman"/>
            <w:noProof/>
          </w:rPr>
          <w:t>8</w:t>
        </w:r>
        <w:r w:rsidRPr="00DB79C2">
          <w:rPr>
            <w:rFonts w:ascii="Times New Roman" w:hAnsi="Times New Roman" w:cs="Times New Roman"/>
            <w:noProof/>
          </w:rPr>
          <w:fldChar w:fldCharType="end"/>
        </w:r>
      </w:p>
    </w:sdtContent>
  </w:sdt>
  <w:p w14:paraId="0D145B47" w14:textId="77777777" w:rsidR="001F23E0" w:rsidRPr="00DB79C2" w:rsidRDefault="001F23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E4D6C" w14:textId="77777777" w:rsidR="00BB0084" w:rsidRDefault="00BB0084" w:rsidP="00B93300">
      <w:pPr>
        <w:spacing w:after="0" w:line="240" w:lineRule="auto"/>
      </w:pPr>
      <w:r>
        <w:separator/>
      </w:r>
    </w:p>
  </w:footnote>
  <w:footnote w:type="continuationSeparator" w:id="0">
    <w:p w14:paraId="517A943A" w14:textId="77777777" w:rsidR="00BB0084" w:rsidRDefault="00BB0084"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1F23E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1F23E0" w:rsidRPr="00B93300" w:rsidRDefault="001F23E0"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1F23E0" w:rsidRPr="00B93300" w:rsidRDefault="001F23E0"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1F23E0" w:rsidRDefault="001F23E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75FA7"/>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7675F6D"/>
    <w:multiLevelType w:val="hybridMultilevel"/>
    <w:tmpl w:val="CA501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324D4E"/>
    <w:multiLevelType w:val="hybridMultilevel"/>
    <w:tmpl w:val="83860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F6F37"/>
    <w:multiLevelType w:val="multilevel"/>
    <w:tmpl w:val="A69E84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59543A46"/>
    <w:multiLevelType w:val="hybridMultilevel"/>
    <w:tmpl w:val="24E01FF8"/>
    <w:lvl w:ilvl="0" w:tplc="F4481564">
      <w:start w:val="20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AFB7B7C"/>
    <w:multiLevelType w:val="multilevel"/>
    <w:tmpl w:val="152EC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3CF0B5F"/>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1"/>
    <w:lvlOverride w:ilvl="0">
      <w:startOverride w:val="1"/>
    </w:lvlOverride>
  </w:num>
  <w:num w:numId="3">
    <w:abstractNumId w:val="7"/>
  </w:num>
  <w:num w:numId="4">
    <w:abstractNumId w:val="2"/>
  </w:num>
  <w:num w:numId="5">
    <w:abstractNumId w:val="5"/>
  </w:num>
  <w:num w:numId="6">
    <w:abstractNumId w:val="0"/>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609C"/>
    <w:rsid w:val="00015461"/>
    <w:rsid w:val="00036498"/>
    <w:rsid w:val="000424FF"/>
    <w:rsid w:val="000426D1"/>
    <w:rsid w:val="00062664"/>
    <w:rsid w:val="00062AFC"/>
    <w:rsid w:val="0006781E"/>
    <w:rsid w:val="00074B94"/>
    <w:rsid w:val="000937C8"/>
    <w:rsid w:val="000A6ECF"/>
    <w:rsid w:val="000B252A"/>
    <w:rsid w:val="000C1844"/>
    <w:rsid w:val="000C3094"/>
    <w:rsid w:val="00106BCF"/>
    <w:rsid w:val="00107BDE"/>
    <w:rsid w:val="001115B9"/>
    <w:rsid w:val="00120037"/>
    <w:rsid w:val="00120CE9"/>
    <w:rsid w:val="00140CD7"/>
    <w:rsid w:val="00141289"/>
    <w:rsid w:val="00143C83"/>
    <w:rsid w:val="0016487D"/>
    <w:rsid w:val="00164D54"/>
    <w:rsid w:val="00176A3A"/>
    <w:rsid w:val="00194B6C"/>
    <w:rsid w:val="001A243D"/>
    <w:rsid w:val="001B188B"/>
    <w:rsid w:val="001B260B"/>
    <w:rsid w:val="001D2ABF"/>
    <w:rsid w:val="001E0463"/>
    <w:rsid w:val="001F23E0"/>
    <w:rsid w:val="001F4405"/>
    <w:rsid w:val="0021765F"/>
    <w:rsid w:val="002210B9"/>
    <w:rsid w:val="00222C61"/>
    <w:rsid w:val="00243718"/>
    <w:rsid w:val="002445BB"/>
    <w:rsid w:val="00255D3D"/>
    <w:rsid w:val="00291F77"/>
    <w:rsid w:val="00295441"/>
    <w:rsid w:val="002C46D2"/>
    <w:rsid w:val="002D0008"/>
    <w:rsid w:val="002D08CD"/>
    <w:rsid w:val="002D7932"/>
    <w:rsid w:val="002E2A5C"/>
    <w:rsid w:val="002E725D"/>
    <w:rsid w:val="00312C85"/>
    <w:rsid w:val="0032180B"/>
    <w:rsid w:val="0034476F"/>
    <w:rsid w:val="00352B37"/>
    <w:rsid w:val="00362738"/>
    <w:rsid w:val="00376A0F"/>
    <w:rsid w:val="00383C32"/>
    <w:rsid w:val="003A0FD1"/>
    <w:rsid w:val="003C3136"/>
    <w:rsid w:val="003C5F07"/>
    <w:rsid w:val="003C6FF1"/>
    <w:rsid w:val="003C76DC"/>
    <w:rsid w:val="003E0449"/>
    <w:rsid w:val="003E2EB6"/>
    <w:rsid w:val="003E7C3F"/>
    <w:rsid w:val="003F652F"/>
    <w:rsid w:val="003F7599"/>
    <w:rsid w:val="00436FEF"/>
    <w:rsid w:val="00442230"/>
    <w:rsid w:val="004508BE"/>
    <w:rsid w:val="00461964"/>
    <w:rsid w:val="004A5E1F"/>
    <w:rsid w:val="004A6ADF"/>
    <w:rsid w:val="004B005D"/>
    <w:rsid w:val="004C0E63"/>
    <w:rsid w:val="004D3352"/>
    <w:rsid w:val="004E506E"/>
    <w:rsid w:val="004E7804"/>
    <w:rsid w:val="0050685B"/>
    <w:rsid w:val="00521421"/>
    <w:rsid w:val="0052247A"/>
    <w:rsid w:val="0052499E"/>
    <w:rsid w:val="00525134"/>
    <w:rsid w:val="00536217"/>
    <w:rsid w:val="0053700D"/>
    <w:rsid w:val="00563C55"/>
    <w:rsid w:val="00581B0E"/>
    <w:rsid w:val="00582055"/>
    <w:rsid w:val="00587E9A"/>
    <w:rsid w:val="00591216"/>
    <w:rsid w:val="005B40FF"/>
    <w:rsid w:val="005B6C4D"/>
    <w:rsid w:val="005D7646"/>
    <w:rsid w:val="005E29CE"/>
    <w:rsid w:val="006010DC"/>
    <w:rsid w:val="00602802"/>
    <w:rsid w:val="00655093"/>
    <w:rsid w:val="006B7949"/>
    <w:rsid w:val="006C3395"/>
    <w:rsid w:val="007017A2"/>
    <w:rsid w:val="00717E07"/>
    <w:rsid w:val="00723E49"/>
    <w:rsid w:val="0072694B"/>
    <w:rsid w:val="007278A2"/>
    <w:rsid w:val="00734E15"/>
    <w:rsid w:val="00742263"/>
    <w:rsid w:val="007608A9"/>
    <w:rsid w:val="00772A03"/>
    <w:rsid w:val="00783567"/>
    <w:rsid w:val="007B3644"/>
    <w:rsid w:val="007C7C02"/>
    <w:rsid w:val="007D2709"/>
    <w:rsid w:val="007E3259"/>
    <w:rsid w:val="00805012"/>
    <w:rsid w:val="008137CB"/>
    <w:rsid w:val="0081733D"/>
    <w:rsid w:val="00832A50"/>
    <w:rsid w:val="008567BE"/>
    <w:rsid w:val="00862C30"/>
    <w:rsid w:val="0089558F"/>
    <w:rsid w:val="008B175F"/>
    <w:rsid w:val="008F19D9"/>
    <w:rsid w:val="008F1D7D"/>
    <w:rsid w:val="0090451E"/>
    <w:rsid w:val="00910F96"/>
    <w:rsid w:val="009149AD"/>
    <w:rsid w:val="009266E6"/>
    <w:rsid w:val="009271F9"/>
    <w:rsid w:val="00930C1C"/>
    <w:rsid w:val="00933BAB"/>
    <w:rsid w:val="00937563"/>
    <w:rsid w:val="0095001B"/>
    <w:rsid w:val="00951CCE"/>
    <w:rsid w:val="009564B0"/>
    <w:rsid w:val="0096054C"/>
    <w:rsid w:val="00974357"/>
    <w:rsid w:val="00984FD5"/>
    <w:rsid w:val="009A5E8E"/>
    <w:rsid w:val="009B1D2B"/>
    <w:rsid w:val="009E2D8B"/>
    <w:rsid w:val="009E3CA5"/>
    <w:rsid w:val="009F0B70"/>
    <w:rsid w:val="009F7E01"/>
    <w:rsid w:val="00A04D58"/>
    <w:rsid w:val="00A06CCD"/>
    <w:rsid w:val="00A46A7A"/>
    <w:rsid w:val="00A61BAD"/>
    <w:rsid w:val="00A850DC"/>
    <w:rsid w:val="00A97000"/>
    <w:rsid w:val="00AB33B2"/>
    <w:rsid w:val="00AC0136"/>
    <w:rsid w:val="00AC5F3D"/>
    <w:rsid w:val="00AD6DC1"/>
    <w:rsid w:val="00AF1219"/>
    <w:rsid w:val="00AF2242"/>
    <w:rsid w:val="00B1449B"/>
    <w:rsid w:val="00B30EC8"/>
    <w:rsid w:val="00B45A2F"/>
    <w:rsid w:val="00B5290F"/>
    <w:rsid w:val="00B561A5"/>
    <w:rsid w:val="00B853BE"/>
    <w:rsid w:val="00B93300"/>
    <w:rsid w:val="00B94D05"/>
    <w:rsid w:val="00B95DB8"/>
    <w:rsid w:val="00BB0084"/>
    <w:rsid w:val="00BB1953"/>
    <w:rsid w:val="00BB6F5E"/>
    <w:rsid w:val="00BE1BCB"/>
    <w:rsid w:val="00C12412"/>
    <w:rsid w:val="00C21840"/>
    <w:rsid w:val="00C42CE8"/>
    <w:rsid w:val="00C47977"/>
    <w:rsid w:val="00C658E9"/>
    <w:rsid w:val="00CA7913"/>
    <w:rsid w:val="00CB2A05"/>
    <w:rsid w:val="00CB5110"/>
    <w:rsid w:val="00CE0FE6"/>
    <w:rsid w:val="00CF2596"/>
    <w:rsid w:val="00CF64C8"/>
    <w:rsid w:val="00CF776B"/>
    <w:rsid w:val="00D02056"/>
    <w:rsid w:val="00D236E7"/>
    <w:rsid w:val="00D43C0B"/>
    <w:rsid w:val="00D75257"/>
    <w:rsid w:val="00D87C9E"/>
    <w:rsid w:val="00D87E7D"/>
    <w:rsid w:val="00DA2CFB"/>
    <w:rsid w:val="00DA7C2D"/>
    <w:rsid w:val="00DC62D1"/>
    <w:rsid w:val="00DE4421"/>
    <w:rsid w:val="00DE7726"/>
    <w:rsid w:val="00DF384F"/>
    <w:rsid w:val="00E11841"/>
    <w:rsid w:val="00E1532A"/>
    <w:rsid w:val="00E157FE"/>
    <w:rsid w:val="00E17993"/>
    <w:rsid w:val="00E270CA"/>
    <w:rsid w:val="00E43FFE"/>
    <w:rsid w:val="00E54F0F"/>
    <w:rsid w:val="00E71DDB"/>
    <w:rsid w:val="00E72575"/>
    <w:rsid w:val="00E72668"/>
    <w:rsid w:val="00E87096"/>
    <w:rsid w:val="00EA67B6"/>
    <w:rsid w:val="00EB053A"/>
    <w:rsid w:val="00EB0670"/>
    <w:rsid w:val="00EB771F"/>
    <w:rsid w:val="00EE7F2E"/>
    <w:rsid w:val="00EF031D"/>
    <w:rsid w:val="00F21BA9"/>
    <w:rsid w:val="00F25492"/>
    <w:rsid w:val="00F61619"/>
    <w:rsid w:val="00F6576D"/>
    <w:rsid w:val="00F96D5D"/>
    <w:rsid w:val="00F97823"/>
    <w:rsid w:val="00F97ECF"/>
    <w:rsid w:val="00FB5864"/>
    <w:rsid w:val="00FD12A8"/>
    <w:rsid w:val="00FF56ED"/>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7F0E9C20-E08F-4158-A4B9-14BA8F8C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F64C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Strong">
    <w:name w:val="Strong"/>
    <w:basedOn w:val="DefaultParagraphFont"/>
    <w:uiPriority w:val="22"/>
    <w:qFormat/>
    <w:rsid w:val="00C21840"/>
    <w:rPr>
      <w:b/>
      <w:bCs/>
    </w:rPr>
  </w:style>
  <w:style w:type="character" w:customStyle="1" w:styleId="Bodytext2">
    <w:name w:val="Body text (2)_"/>
    <w:basedOn w:val="DefaultParagraphFont"/>
    <w:link w:val="Bodytext20"/>
    <w:rsid w:val="00521421"/>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521421"/>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CF64C8"/>
    <w:rPr>
      <w:rFonts w:asciiTheme="majorHAnsi" w:eastAsiaTheme="majorEastAsia" w:hAnsiTheme="majorHAnsi" w:cstheme="majorBidi"/>
      <w:b/>
      <w:bCs/>
      <w:color w:val="5B9BD5" w:themeColor="accent1"/>
      <w:sz w:val="26"/>
      <w:szCs w:val="26"/>
    </w:rPr>
  </w:style>
  <w:style w:type="character" w:customStyle="1" w:styleId="viiyi">
    <w:name w:val="viiyi"/>
    <w:basedOn w:val="DefaultParagraphFont"/>
    <w:rsid w:val="00CF64C8"/>
  </w:style>
  <w:style w:type="character" w:customStyle="1" w:styleId="jlqj4b">
    <w:name w:val="jlqj4b"/>
    <w:basedOn w:val="DefaultParagraphFont"/>
    <w:rsid w:val="00CF6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531120">
      <w:bodyDiv w:val="1"/>
      <w:marLeft w:val="0"/>
      <w:marRight w:val="0"/>
      <w:marTop w:val="0"/>
      <w:marBottom w:val="0"/>
      <w:divBdr>
        <w:top w:val="none" w:sz="0" w:space="0" w:color="auto"/>
        <w:left w:val="none" w:sz="0" w:space="0" w:color="auto"/>
        <w:bottom w:val="none" w:sz="0" w:space="0" w:color="auto"/>
        <w:right w:val="none" w:sz="0" w:space="0" w:color="auto"/>
      </w:divBdr>
    </w:div>
    <w:div w:id="1847984744">
      <w:bodyDiv w:val="1"/>
      <w:marLeft w:val="0"/>
      <w:marRight w:val="0"/>
      <w:marTop w:val="0"/>
      <w:marBottom w:val="0"/>
      <w:divBdr>
        <w:top w:val="none" w:sz="0" w:space="0" w:color="auto"/>
        <w:left w:val="none" w:sz="0" w:space="0" w:color="auto"/>
        <w:bottom w:val="none" w:sz="0" w:space="0" w:color="auto"/>
        <w:right w:val="none" w:sz="0" w:space="0" w:color="auto"/>
      </w:divBdr>
      <w:divsChild>
        <w:div w:id="645545797">
          <w:marLeft w:val="0"/>
          <w:marRight w:val="0"/>
          <w:marTop w:val="100"/>
          <w:marBottom w:val="0"/>
          <w:divBdr>
            <w:top w:val="none" w:sz="0" w:space="0" w:color="auto"/>
            <w:left w:val="none" w:sz="0" w:space="0" w:color="auto"/>
            <w:bottom w:val="none" w:sz="0" w:space="0" w:color="auto"/>
            <w:right w:val="none" w:sz="0" w:space="0" w:color="auto"/>
          </w:divBdr>
          <w:divsChild>
            <w:div w:id="1173764218">
              <w:marLeft w:val="0"/>
              <w:marRight w:val="0"/>
              <w:marTop w:val="60"/>
              <w:marBottom w:val="0"/>
              <w:divBdr>
                <w:top w:val="none" w:sz="0" w:space="0" w:color="auto"/>
                <w:left w:val="none" w:sz="0" w:space="0" w:color="auto"/>
                <w:bottom w:val="none" w:sz="0" w:space="0" w:color="auto"/>
                <w:right w:val="none" w:sz="0" w:space="0" w:color="auto"/>
              </w:divBdr>
            </w:div>
          </w:divsChild>
        </w:div>
        <w:div w:id="1105341980">
          <w:marLeft w:val="0"/>
          <w:marRight w:val="0"/>
          <w:marTop w:val="0"/>
          <w:marBottom w:val="0"/>
          <w:divBdr>
            <w:top w:val="none" w:sz="0" w:space="0" w:color="auto"/>
            <w:left w:val="none" w:sz="0" w:space="0" w:color="auto"/>
            <w:bottom w:val="none" w:sz="0" w:space="0" w:color="auto"/>
            <w:right w:val="none" w:sz="0" w:space="0" w:color="auto"/>
          </w:divBdr>
          <w:divsChild>
            <w:div w:id="1990473954">
              <w:marLeft w:val="0"/>
              <w:marRight w:val="0"/>
              <w:marTop w:val="0"/>
              <w:marBottom w:val="0"/>
              <w:divBdr>
                <w:top w:val="none" w:sz="0" w:space="0" w:color="auto"/>
                <w:left w:val="none" w:sz="0" w:space="0" w:color="auto"/>
                <w:bottom w:val="none" w:sz="0" w:space="0" w:color="auto"/>
                <w:right w:val="none" w:sz="0" w:space="0" w:color="auto"/>
              </w:divBdr>
              <w:divsChild>
                <w:div w:id="1644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nn.edu.vn/giao-duc-nghe-nghiep/thuc-trang-va-dinh-huong-phat-trien-giao-duc-nghe-nghiep-viet-nam-trong-thoi-gian-toi-19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0B1AC-BA76-4E29-988E-1F66A44A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4642</Words>
  <Characters>26461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ThienIT</cp:lastModifiedBy>
  <cp:revision>5</cp:revision>
  <cp:lastPrinted>2021-02-23T08:08:00Z</cp:lastPrinted>
  <dcterms:created xsi:type="dcterms:W3CDTF">2021-07-30T06:10:00Z</dcterms:created>
  <dcterms:modified xsi:type="dcterms:W3CDTF">2021-07-31T11:13:00Z</dcterms:modified>
</cp:coreProperties>
</file>